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16" w:rsidRDefault="008E6116">
      <w:pPr>
        <w:spacing w:line="240" w:lineRule="auto"/>
        <w:rPr>
          <w:rFonts w:eastAsia="仿宋_GB2312"/>
          <w:b/>
          <w:color w:val="FF0000"/>
          <w:sz w:val="44"/>
          <w:szCs w:val="44"/>
        </w:rPr>
      </w:pPr>
    </w:p>
    <w:p w:rsidR="008E6116" w:rsidRDefault="008E6116" w:rsidP="00784FB9">
      <w:pPr>
        <w:spacing w:beforeLines="50" w:before="156" w:afterLines="50" w:after="156"/>
        <w:jc w:val="center"/>
        <w:rPr>
          <w:rFonts w:eastAsia="黑体"/>
          <w:bCs/>
          <w:sz w:val="52"/>
          <w:szCs w:val="52"/>
        </w:rPr>
      </w:pPr>
    </w:p>
    <w:p w:rsidR="008E6116" w:rsidRDefault="008E6116" w:rsidP="00784FB9">
      <w:pPr>
        <w:spacing w:beforeLines="50" w:before="156" w:afterLines="50" w:after="156"/>
        <w:jc w:val="center"/>
        <w:rPr>
          <w:rFonts w:eastAsia="黑体"/>
          <w:bCs/>
          <w:sz w:val="52"/>
          <w:szCs w:val="52"/>
        </w:rPr>
      </w:pPr>
    </w:p>
    <w:p w:rsidR="008E6116" w:rsidRDefault="008E6116" w:rsidP="00784FB9">
      <w:pPr>
        <w:spacing w:beforeLines="50" w:before="156" w:afterLines="50" w:after="156"/>
        <w:jc w:val="center"/>
        <w:rPr>
          <w:rFonts w:eastAsia="黑体"/>
          <w:bCs/>
          <w:sz w:val="52"/>
          <w:szCs w:val="52"/>
        </w:rPr>
      </w:pPr>
    </w:p>
    <w:p w:rsidR="008E6116" w:rsidRDefault="00CD3782" w:rsidP="00784FB9">
      <w:pPr>
        <w:spacing w:beforeLines="50" w:before="156" w:afterLines="50" w:after="156"/>
        <w:jc w:val="center"/>
        <w:rPr>
          <w:rFonts w:eastAsia="黑体"/>
          <w:bCs/>
          <w:sz w:val="48"/>
          <w:szCs w:val="48"/>
        </w:rPr>
      </w:pPr>
      <w:r>
        <w:rPr>
          <w:rFonts w:eastAsia="黑体"/>
          <w:bCs/>
          <w:sz w:val="48"/>
          <w:szCs w:val="48"/>
        </w:rPr>
        <w:t>重庆天嘉日用品实业有限公司</w:t>
      </w:r>
    </w:p>
    <w:p w:rsidR="008E6116" w:rsidRDefault="00CD3782" w:rsidP="00784FB9">
      <w:pPr>
        <w:spacing w:beforeLines="50" w:before="156" w:afterLines="50" w:after="156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环境信息公布</w:t>
      </w: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jc w:val="center"/>
        <w:rPr>
          <w:color w:val="000000" w:themeColor="text1"/>
        </w:rPr>
      </w:pPr>
    </w:p>
    <w:p w:rsidR="008E6116" w:rsidRDefault="008E6116">
      <w:pPr>
        <w:ind w:firstLine="643"/>
        <w:jc w:val="center"/>
        <w:rPr>
          <w:b/>
          <w:color w:val="000000" w:themeColor="text1"/>
          <w:sz w:val="32"/>
          <w:szCs w:val="32"/>
          <w:u w:val="single"/>
        </w:rPr>
      </w:pPr>
    </w:p>
    <w:p w:rsidR="008E6116" w:rsidRDefault="00CD3782">
      <w:pPr>
        <w:jc w:val="center"/>
        <w:rPr>
          <w:b/>
          <w:bCs/>
          <w:sz w:val="32"/>
          <w:szCs w:val="32"/>
        </w:rPr>
      </w:pPr>
      <w:bookmarkStart w:id="0" w:name="_Toc426459518"/>
      <w:r>
        <w:rPr>
          <w:b/>
          <w:bCs/>
          <w:sz w:val="32"/>
          <w:szCs w:val="32"/>
        </w:rPr>
        <w:t>重庆天嘉日用品实业有限公司</w:t>
      </w:r>
    </w:p>
    <w:p w:rsidR="008E6116" w:rsidRDefault="00CD3782">
      <w:pPr>
        <w:ind w:firstLine="720"/>
        <w:jc w:val="center"/>
        <w:rPr>
          <w:b/>
          <w:color w:val="000000" w:themeColor="text1"/>
          <w:sz w:val="36"/>
          <w:szCs w:val="36"/>
        </w:rPr>
      </w:pPr>
      <w:r>
        <w:rPr>
          <w:b/>
          <w:bCs/>
          <w:sz w:val="32"/>
          <w:szCs w:val="32"/>
        </w:rPr>
        <w:t>二〇二</w:t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年</w:t>
      </w:r>
      <w:bookmarkEnd w:id="0"/>
      <w:r>
        <w:rPr>
          <w:rFonts w:hint="eastAsia"/>
          <w:b/>
          <w:bCs/>
          <w:sz w:val="32"/>
          <w:szCs w:val="32"/>
        </w:rPr>
        <w:t>十一月</w:t>
      </w:r>
    </w:p>
    <w:p w:rsidR="008E6116" w:rsidRDefault="008E6116">
      <w:pPr>
        <w:sectPr w:rsidR="008E61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6116" w:rsidRDefault="00CD3782">
      <w:pPr>
        <w:pStyle w:val="a"/>
        <w:jc w:val="center"/>
      </w:pPr>
      <w:r>
        <w:rPr>
          <w:rFonts w:hint="eastAsia"/>
        </w:rPr>
        <w:lastRenderedPageBreak/>
        <w:t>企业情况</w:t>
      </w:r>
    </w:p>
    <w:p w:rsidR="008E6116" w:rsidRDefault="00CD3782">
      <w:pPr>
        <w:pStyle w:val="a0"/>
      </w:pPr>
      <w:r>
        <w:rPr>
          <w:rFonts w:hint="eastAsia"/>
        </w:rPr>
        <w:t>基础信息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企业基础信息见表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rPr>
          <w:rFonts w:hint="eastAsia"/>
        </w:rPr>
        <w:t>表</w:t>
      </w:r>
      <w:r>
        <w:rPr>
          <w:rFonts w:hint="eastAsia"/>
        </w:rPr>
        <w:t xml:space="preserve">1    </w:t>
      </w:r>
      <w:r>
        <w:rPr>
          <w:rFonts w:hint="eastAsia"/>
        </w:rPr>
        <w:t>企业基础信息表</w:t>
      </w: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4472"/>
        <w:gridCol w:w="3834"/>
      </w:tblGrid>
      <w:tr w:rsidR="008E6116">
        <w:trPr>
          <w:trHeight w:val="790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Default="00CD3782">
            <w:pPr>
              <w:spacing w:line="240" w:lineRule="auto"/>
              <w:ind w:left="1205" w:hangingChars="500" w:hanging="1205"/>
            </w:pPr>
            <w:r>
              <w:rPr>
                <w:b/>
              </w:rPr>
              <w:t>建设单位：</w:t>
            </w:r>
            <w:r>
              <w:t>重庆天嘉日用品实业有限公司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Default="00CD3782">
            <w:pPr>
              <w:spacing w:line="240" w:lineRule="auto"/>
              <w:ind w:left="1205" w:hangingChars="500" w:hanging="1205"/>
              <w:rPr>
                <w:b/>
              </w:rPr>
            </w:pPr>
            <w:r>
              <w:rPr>
                <w:rFonts w:hint="eastAsia"/>
                <w:b/>
              </w:rPr>
              <w:t>统一社会</w:t>
            </w:r>
          </w:p>
          <w:p w:rsidR="008E6116" w:rsidRDefault="00CD3782">
            <w:pPr>
              <w:spacing w:line="240" w:lineRule="auto"/>
              <w:ind w:left="1205" w:hangingChars="500" w:hanging="1205"/>
            </w:pPr>
            <w:r>
              <w:rPr>
                <w:rFonts w:hint="eastAsia"/>
                <w:b/>
              </w:rPr>
              <w:t>信用代码</w:t>
            </w:r>
            <w:r>
              <w:rPr>
                <w:b/>
              </w:rPr>
              <w:t>：</w:t>
            </w:r>
            <w:r>
              <w:rPr>
                <w:rFonts w:hint="eastAsia"/>
              </w:rPr>
              <w:t>91500117709362180Q</w:t>
            </w:r>
          </w:p>
        </w:tc>
      </w:tr>
      <w:tr w:rsidR="008E6116">
        <w:trPr>
          <w:trHeight w:val="684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Default="00CD3782">
            <w:pPr>
              <w:spacing w:line="240" w:lineRule="auto"/>
            </w:pPr>
            <w:r>
              <w:rPr>
                <w:rFonts w:hint="eastAsia"/>
                <w:b/>
              </w:rPr>
              <w:t>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人</w:t>
            </w:r>
            <w:r>
              <w:rPr>
                <w:b/>
              </w:rPr>
              <w:t>：</w:t>
            </w:r>
            <w:r>
              <w:rPr>
                <w:rFonts w:hint="eastAsia"/>
                <w:bCs/>
              </w:rPr>
              <w:t>秦德胜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Default="00CD3782">
            <w:pPr>
              <w:spacing w:line="240" w:lineRule="auto"/>
            </w:pPr>
            <w:r>
              <w:rPr>
                <w:b/>
              </w:rPr>
              <w:t>电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话：</w:t>
            </w:r>
            <w:r>
              <w:rPr>
                <w:rFonts w:hint="eastAsia"/>
              </w:rPr>
              <w:t>18983166012</w:t>
            </w:r>
          </w:p>
        </w:tc>
      </w:tr>
      <w:tr w:rsidR="008E6116">
        <w:trPr>
          <w:trHeight w:val="688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Default="00CD3782">
            <w:pPr>
              <w:spacing w:line="240" w:lineRule="auto"/>
            </w:pPr>
            <w:r>
              <w:rPr>
                <w:b/>
              </w:rPr>
              <w:t>地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址：</w:t>
            </w:r>
            <w:r>
              <w:t>合川工业园区渭</w:t>
            </w:r>
            <w:proofErr w:type="gramStart"/>
            <w:r>
              <w:t>沱</w:t>
            </w:r>
            <w:proofErr w:type="gramEnd"/>
            <w:r>
              <w:t>组团</w:t>
            </w:r>
            <w:r>
              <w:t>B</w:t>
            </w:r>
            <w:r>
              <w:t>区五合大道</w:t>
            </w:r>
            <w:proofErr w:type="gramStart"/>
            <w:r>
              <w:t>西侧五</w:t>
            </w:r>
            <w:proofErr w:type="gramEnd"/>
            <w:r>
              <w:t>显村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Default="00CD3782">
            <w:pPr>
              <w:spacing w:line="240" w:lineRule="auto"/>
            </w:pPr>
            <w:proofErr w:type="gramStart"/>
            <w:r>
              <w:rPr>
                <w:b/>
              </w:rPr>
              <w:t>邮</w:t>
            </w:r>
            <w:proofErr w:type="gramEnd"/>
            <w:r>
              <w:rPr>
                <w:b/>
              </w:rPr>
              <w:t xml:space="preserve">    </w:t>
            </w:r>
            <w:r>
              <w:rPr>
                <w:b/>
              </w:rPr>
              <w:t>编：</w:t>
            </w:r>
            <w:r>
              <w:t>401520</w:t>
            </w:r>
          </w:p>
        </w:tc>
      </w:tr>
    </w:tbl>
    <w:p w:rsidR="008E6116" w:rsidRDefault="00CD3782">
      <w:pPr>
        <w:pStyle w:val="a0"/>
      </w:pPr>
      <w:r>
        <w:rPr>
          <w:rFonts w:hint="eastAsia"/>
        </w:rPr>
        <w:t>企业产品内容</w:t>
      </w:r>
    </w:p>
    <w:p w:rsidR="008E6116" w:rsidRDefault="00CD3782" w:rsidP="00784FB9">
      <w:pPr>
        <w:pStyle w:val="a8"/>
        <w:ind w:firstLine="480"/>
      </w:pPr>
      <w:r>
        <w:t>重庆天嘉日用品实业有限公司（以下简称</w:t>
      </w:r>
      <w:r>
        <w:t>“</w:t>
      </w:r>
      <w:r>
        <w:t>天嘉公司</w:t>
      </w:r>
      <w:r>
        <w:t>”</w:t>
      </w:r>
      <w:r>
        <w:t>）位于合川区</w:t>
      </w:r>
      <w:r>
        <w:t>合川工业园区渭</w:t>
      </w:r>
      <w:proofErr w:type="gramStart"/>
      <w:r>
        <w:t>沱</w:t>
      </w:r>
      <w:proofErr w:type="gramEnd"/>
      <w:r>
        <w:t>组团</w:t>
      </w:r>
      <w:r>
        <w:t>B</w:t>
      </w:r>
      <w:r>
        <w:t>区五合大道</w:t>
      </w:r>
      <w:proofErr w:type="gramStart"/>
      <w:r>
        <w:t>西侧五</w:t>
      </w:r>
      <w:proofErr w:type="gramEnd"/>
      <w:r>
        <w:t>显村</w:t>
      </w:r>
      <w:r>
        <w:t>，主要从事玻璃保温瓶</w:t>
      </w:r>
      <w:r>
        <w:rPr>
          <w:rFonts w:hint="eastAsia"/>
        </w:rPr>
        <w:t>胆</w:t>
      </w:r>
      <w:r>
        <w:t>的生产。天嘉公司新厂区玻璃保温瓶胆生产规模</w:t>
      </w:r>
      <w:r>
        <w:rPr>
          <w:rFonts w:hint="eastAsia"/>
        </w:rPr>
        <w:t>为</w:t>
      </w:r>
      <w:r>
        <w:t>103700t/a</w:t>
      </w:r>
      <w:bookmarkStart w:id="1" w:name="_GoBack"/>
      <w:bookmarkEnd w:id="1"/>
    </w:p>
    <w:p w:rsidR="008E6116" w:rsidRDefault="00CD3782">
      <w:r>
        <w:br w:type="page"/>
      </w:r>
    </w:p>
    <w:p w:rsidR="008E6116" w:rsidRDefault="00CD3782">
      <w:pPr>
        <w:pStyle w:val="a"/>
        <w:jc w:val="center"/>
      </w:pPr>
      <w:r>
        <w:rPr>
          <w:rFonts w:hint="eastAsia"/>
        </w:rPr>
        <w:lastRenderedPageBreak/>
        <w:t>排污信息</w:t>
      </w:r>
    </w:p>
    <w:p w:rsidR="008E6116" w:rsidRDefault="00CD3782">
      <w:pPr>
        <w:pStyle w:val="a0"/>
      </w:pPr>
      <w:r>
        <w:rPr>
          <w:rFonts w:hint="eastAsia"/>
        </w:rPr>
        <w:t>大气污染物排放</w:t>
      </w:r>
    </w:p>
    <w:p w:rsidR="008E6116" w:rsidRDefault="00CD3782">
      <w:pPr>
        <w:pStyle w:val="a1"/>
      </w:pPr>
      <w:r>
        <w:rPr>
          <w:rFonts w:hint="eastAsia"/>
        </w:rPr>
        <w:t>排放口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大气排放口基本情况见表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t>表</w:t>
      </w:r>
      <w:r>
        <w:rPr>
          <w:rFonts w:hint="eastAsia"/>
        </w:rPr>
        <w:t xml:space="preserve">1  </w:t>
      </w:r>
      <w:r>
        <w:t>大气排放口基本情况表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883"/>
        <w:gridCol w:w="883"/>
        <w:gridCol w:w="1576"/>
        <w:gridCol w:w="947"/>
        <w:gridCol w:w="947"/>
        <w:gridCol w:w="947"/>
        <w:gridCol w:w="947"/>
        <w:gridCol w:w="947"/>
      </w:tblGrid>
      <w:tr w:rsidR="008E6116">
        <w:tc>
          <w:tcPr>
            <w:tcW w:w="445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883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排放口编号</w:t>
            </w:r>
          </w:p>
        </w:tc>
        <w:tc>
          <w:tcPr>
            <w:tcW w:w="883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排放口名称</w:t>
            </w:r>
          </w:p>
        </w:tc>
        <w:tc>
          <w:tcPr>
            <w:tcW w:w="157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污染物种类</w:t>
            </w:r>
          </w:p>
        </w:tc>
        <w:tc>
          <w:tcPr>
            <w:tcW w:w="1894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排放口地理坐标</w:t>
            </w:r>
          </w:p>
        </w:tc>
        <w:tc>
          <w:tcPr>
            <w:tcW w:w="947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排气筒高度</w:t>
            </w:r>
          </w:p>
        </w:tc>
        <w:tc>
          <w:tcPr>
            <w:tcW w:w="947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排气筒出口内径</w:t>
            </w:r>
          </w:p>
        </w:tc>
        <w:tc>
          <w:tcPr>
            <w:tcW w:w="947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排气温度</w:t>
            </w:r>
          </w:p>
        </w:tc>
      </w:tr>
      <w:tr w:rsidR="008E6116">
        <w:tc>
          <w:tcPr>
            <w:tcW w:w="445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8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8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57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经度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纬度</w:t>
            </w:r>
          </w:p>
        </w:tc>
        <w:tc>
          <w:tcPr>
            <w:tcW w:w="947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47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47" w:type="dxa"/>
            <w:vMerge/>
            <w:vAlign w:val="center"/>
          </w:tcPr>
          <w:p w:rsidR="008E6116" w:rsidRDefault="008E6116">
            <w:pPr>
              <w:pStyle w:val="00"/>
            </w:pPr>
          </w:p>
        </w:tc>
      </w:tr>
      <w:tr w:rsidR="008E6116">
        <w:tc>
          <w:tcPr>
            <w:tcW w:w="44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1576" w:type="dxa"/>
            <w:vAlign w:val="center"/>
          </w:tcPr>
          <w:p w:rsidR="008E6116" w:rsidRDefault="00CD3782">
            <w:pPr>
              <w:pStyle w:val="00"/>
            </w:pPr>
            <w:r>
              <w:t>铅</w:t>
            </w:r>
            <w:r>
              <w:rPr>
                <w:rFonts w:hint="eastAsia"/>
              </w:rPr>
              <w:t>，</w:t>
            </w:r>
            <w:r>
              <w:t>氟化物</w:t>
            </w:r>
            <w:r>
              <w:rPr>
                <w:rFonts w:hint="eastAsia"/>
              </w:rPr>
              <w:t>，</w:t>
            </w:r>
            <w:r>
              <w:t>颗粒物</w:t>
            </w:r>
            <w:r>
              <w:rPr>
                <w:rFonts w:hint="eastAsia"/>
              </w:rPr>
              <w:t>，</w:t>
            </w:r>
            <w:r>
              <w:t>二氧化硫</w:t>
            </w:r>
            <w:r>
              <w:rPr>
                <w:rFonts w:hint="eastAsia"/>
              </w:rPr>
              <w:t>，</w:t>
            </w:r>
            <w:r>
              <w:t>氮氧化物</w:t>
            </w:r>
            <w:r>
              <w:rPr>
                <w:rFonts w:hint="eastAsia"/>
              </w:rPr>
              <w:t>，</w:t>
            </w:r>
            <w:r>
              <w:t>林格曼黑度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106°14′38.72″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30°3′27.76″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50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2.55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80</w:t>
            </w:r>
          </w:p>
        </w:tc>
      </w:tr>
      <w:tr w:rsidR="008E6116">
        <w:tc>
          <w:tcPr>
            <w:tcW w:w="44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1576" w:type="dxa"/>
            <w:vAlign w:val="center"/>
          </w:tcPr>
          <w:p w:rsidR="008E6116" w:rsidRDefault="00CD3782">
            <w:pPr>
              <w:pStyle w:val="00"/>
            </w:pPr>
            <w:r>
              <w:t>铅</w:t>
            </w:r>
            <w:r>
              <w:rPr>
                <w:rFonts w:hint="eastAsia"/>
              </w:rPr>
              <w:t>，</w:t>
            </w:r>
            <w:r>
              <w:t>氟化物</w:t>
            </w:r>
            <w:r>
              <w:rPr>
                <w:rFonts w:hint="eastAsia"/>
              </w:rPr>
              <w:t>，</w:t>
            </w:r>
            <w:r>
              <w:t>颗粒物</w:t>
            </w:r>
            <w:r>
              <w:rPr>
                <w:rFonts w:hint="eastAsia"/>
              </w:rPr>
              <w:t>，</w:t>
            </w:r>
            <w:r>
              <w:t>二氧化硫</w:t>
            </w:r>
            <w:r>
              <w:rPr>
                <w:rFonts w:hint="eastAsia"/>
              </w:rPr>
              <w:t>，</w:t>
            </w:r>
            <w:r>
              <w:t>氮氧化物</w:t>
            </w:r>
            <w:r>
              <w:rPr>
                <w:rFonts w:hint="eastAsia"/>
              </w:rPr>
              <w:t>，</w:t>
            </w:r>
            <w:r>
              <w:t>林格曼黑度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106°14′34.66″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30°3′31.75″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50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3.65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80</w:t>
            </w:r>
          </w:p>
        </w:tc>
      </w:tr>
      <w:tr w:rsidR="008E6116">
        <w:tc>
          <w:tcPr>
            <w:tcW w:w="44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DA003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t>拌料粉尘排气筒</w:t>
            </w:r>
          </w:p>
        </w:tc>
        <w:tc>
          <w:tcPr>
            <w:tcW w:w="157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106°14′40.02″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30°3′29.56″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15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0.4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常温</w:t>
            </w:r>
          </w:p>
        </w:tc>
      </w:tr>
      <w:tr w:rsidR="008E6116">
        <w:tc>
          <w:tcPr>
            <w:tcW w:w="445" w:type="dxa"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DA004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t>3#</w:t>
            </w:r>
            <w:r>
              <w:t>退火炉排气筒</w:t>
            </w:r>
          </w:p>
        </w:tc>
        <w:tc>
          <w:tcPr>
            <w:tcW w:w="1576" w:type="dxa"/>
            <w:vAlign w:val="center"/>
          </w:tcPr>
          <w:p w:rsidR="008E6116" w:rsidRDefault="00CD3782">
            <w:pPr>
              <w:pStyle w:val="00"/>
            </w:pPr>
            <w:r>
              <w:t>二氧化硫</w:t>
            </w:r>
            <w:r>
              <w:rPr>
                <w:rFonts w:hint="eastAsia"/>
              </w:rPr>
              <w:t>，</w:t>
            </w:r>
            <w:r>
              <w:t>林格曼黑度</w:t>
            </w:r>
            <w:r>
              <w:rPr>
                <w:rFonts w:hint="eastAsia"/>
              </w:rPr>
              <w:t>，</w:t>
            </w:r>
            <w:r>
              <w:t>氮氧化物</w:t>
            </w:r>
            <w:r>
              <w:rPr>
                <w:rFonts w:hint="eastAsia"/>
              </w:rPr>
              <w:t>，</w:t>
            </w:r>
            <w:r>
              <w:t>颗粒物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106°14′35.74″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30°3′32.72″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15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0.2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常温</w:t>
            </w:r>
          </w:p>
        </w:tc>
      </w:tr>
      <w:tr w:rsidR="008E6116">
        <w:tc>
          <w:tcPr>
            <w:tcW w:w="445" w:type="dxa"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DA005</w:t>
            </w:r>
          </w:p>
        </w:tc>
        <w:tc>
          <w:tcPr>
            <w:tcW w:w="8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1576" w:type="dxa"/>
            <w:vAlign w:val="center"/>
          </w:tcPr>
          <w:p w:rsidR="008E6116" w:rsidRDefault="00CD3782">
            <w:pPr>
              <w:pStyle w:val="00"/>
            </w:pPr>
            <w:r>
              <w:t>二氧化硫</w:t>
            </w:r>
            <w:r>
              <w:rPr>
                <w:rFonts w:hint="eastAsia"/>
              </w:rPr>
              <w:t>，</w:t>
            </w:r>
            <w:r>
              <w:t>林格曼黑度</w:t>
            </w:r>
            <w:r>
              <w:rPr>
                <w:rFonts w:hint="eastAsia"/>
              </w:rPr>
              <w:t>，</w:t>
            </w:r>
            <w:r>
              <w:t>氮氧化物</w:t>
            </w:r>
            <w:r>
              <w:rPr>
                <w:rFonts w:hint="eastAsia"/>
              </w:rPr>
              <w:t>，</w:t>
            </w:r>
            <w:r>
              <w:t>颗粒物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106°14′40.60″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t>30°3′26.71″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15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0.2</w:t>
            </w:r>
          </w:p>
        </w:tc>
        <w:tc>
          <w:tcPr>
            <w:tcW w:w="94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常温</w:t>
            </w:r>
          </w:p>
        </w:tc>
      </w:tr>
    </w:tbl>
    <w:p w:rsidR="008E6116" w:rsidRDefault="00CD3782">
      <w:pPr>
        <w:pStyle w:val="a1"/>
      </w:pPr>
      <w:r>
        <w:rPr>
          <w:rFonts w:hint="eastAsia"/>
        </w:rPr>
        <w:t>有组织排放信息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大气污染物有组织排放信息见表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t>表</w:t>
      </w:r>
      <w:r>
        <w:rPr>
          <w:rFonts w:hint="eastAsia"/>
        </w:rPr>
        <w:t xml:space="preserve">2  </w:t>
      </w:r>
      <w:r>
        <w:t>大气</w:t>
      </w:r>
      <w:r>
        <w:rPr>
          <w:rFonts w:hint="eastAsia"/>
        </w:rPr>
        <w:t>污染物有组织排放信息</w:t>
      </w:r>
      <w:r>
        <w:t>表</w:t>
      </w:r>
    </w:p>
    <w:tbl>
      <w:tblPr>
        <w:tblStyle w:val="a7"/>
        <w:tblW w:w="8528" w:type="dxa"/>
        <w:tblLayout w:type="fixed"/>
        <w:tblLook w:val="04A0" w:firstRow="1" w:lastRow="0" w:firstColumn="1" w:lastColumn="0" w:noHBand="0" w:noVBand="1"/>
      </w:tblPr>
      <w:tblGrid>
        <w:gridCol w:w="428"/>
        <w:gridCol w:w="849"/>
        <w:gridCol w:w="831"/>
        <w:gridCol w:w="953"/>
        <w:gridCol w:w="1284"/>
        <w:gridCol w:w="996"/>
        <w:gridCol w:w="996"/>
        <w:gridCol w:w="1164"/>
        <w:gridCol w:w="1027"/>
      </w:tblGrid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排放口编号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排放口名称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污染物种类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许可排放浓度限值</w:t>
            </w:r>
          </w:p>
        </w:tc>
        <w:tc>
          <w:tcPr>
            <w:tcW w:w="9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许可排放速率限值</w:t>
            </w:r>
          </w:p>
        </w:tc>
        <w:tc>
          <w:tcPr>
            <w:tcW w:w="9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污染物排放执行标准</w:t>
            </w:r>
          </w:p>
        </w:tc>
        <w:tc>
          <w:tcPr>
            <w:tcW w:w="116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申请年许可排放量限值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超标情况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铅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0.1mg/Nm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工业炉窑大气污染物排放标</w:t>
            </w:r>
            <w:r>
              <w:lastRenderedPageBreak/>
              <w:t>准</w:t>
            </w:r>
            <w:r>
              <w:t>DB50/659</w:t>
            </w:r>
            <w:r>
              <w:t>－</w:t>
            </w:r>
            <w:r>
              <w:t>2016</w:t>
            </w:r>
          </w:p>
        </w:tc>
        <w:tc>
          <w:tcPr>
            <w:tcW w:w="116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氟化物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6mg/Nm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颗粒物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50mg/Nm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二氧化硫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400mg/Nm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5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氮氧化物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700mg/Nm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DA001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t>1#</w:t>
            </w:r>
            <w:r>
              <w:t>、</w:t>
            </w:r>
            <w:r>
              <w:t>2#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林格曼黑度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7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铅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0.1mg/Nm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工业炉窑大气污染物排放标准</w:t>
            </w:r>
            <w:r>
              <w:t>DB50/659</w:t>
            </w:r>
            <w:r>
              <w:t>－</w:t>
            </w:r>
            <w:r>
              <w:t>2016</w:t>
            </w: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8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氟化物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6mg/Nm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9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颗粒物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50mg/Nm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二氧化硫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400mg/Nm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11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氮氧化物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700mg/Nm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12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  <w:r>
              <w:t>#</w:t>
            </w:r>
            <w:r>
              <w:t>玻璃窑炉烟囱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林格曼黑度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3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拌料粉尘排气筒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60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1.5</w:t>
            </w:r>
          </w:p>
        </w:tc>
        <w:tc>
          <w:tcPr>
            <w:tcW w:w="996" w:type="dxa"/>
            <w:vAlign w:val="center"/>
          </w:tcPr>
          <w:p w:rsidR="008E6116" w:rsidRDefault="00CD3782">
            <w:pPr>
              <w:pStyle w:val="00"/>
            </w:pPr>
            <w:r>
              <w:t>大气污染</w:t>
            </w:r>
            <w:proofErr w:type="gramStart"/>
            <w:r>
              <w:t>物综合</w:t>
            </w:r>
            <w:proofErr w:type="gramEnd"/>
            <w:r>
              <w:t>排放标准</w:t>
            </w:r>
            <w:r>
              <w:t>DB50/418</w:t>
            </w:r>
            <w:r>
              <w:t>－</w:t>
            </w:r>
            <w:r>
              <w:t>2016</w:t>
            </w: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14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4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氮氧化物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700mg/Nm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工业炉窑大气污染物排放标准</w:t>
            </w:r>
            <w:r>
              <w:t>DB50/659</w:t>
            </w:r>
            <w:r>
              <w:t>－</w:t>
            </w:r>
            <w:r>
              <w:t>2016</w:t>
            </w: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15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4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50mg/Nm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16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4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林格曼黑度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17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4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二氧化硫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400mg/Nm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18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5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氮氧化物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700mg/Nm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工业炉窑大气污染物排放标准</w:t>
            </w:r>
            <w:r>
              <w:t>DB50/659</w:t>
            </w:r>
            <w:r>
              <w:t>－</w:t>
            </w:r>
            <w:r>
              <w:t>2016</w:t>
            </w: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19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5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50mg/Nm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20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5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林格曼黑度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21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t>DA00</w:t>
            </w:r>
            <w:r>
              <w:rPr>
                <w:rFonts w:hint="eastAsia"/>
              </w:rPr>
              <w:t>5</w:t>
            </w:r>
          </w:p>
        </w:tc>
        <w:tc>
          <w:tcPr>
            <w:tcW w:w="83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退火炉排气筒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t>二氧化硫</w:t>
            </w:r>
          </w:p>
        </w:tc>
        <w:tc>
          <w:tcPr>
            <w:tcW w:w="1284" w:type="dxa"/>
            <w:vAlign w:val="center"/>
          </w:tcPr>
          <w:p w:rsidR="008E6116" w:rsidRDefault="00CD3782">
            <w:pPr>
              <w:pStyle w:val="00"/>
            </w:pPr>
            <w:r>
              <w:t>400mg/Nm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6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27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8E6116" w:rsidRDefault="00CD3782">
      <w:pPr>
        <w:pStyle w:val="a1"/>
      </w:pPr>
      <w:r>
        <w:rPr>
          <w:rFonts w:hint="eastAsia"/>
        </w:rPr>
        <w:t>无组织排放信息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大气污染物有组织排放信息见表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t>表</w:t>
      </w:r>
      <w:r>
        <w:rPr>
          <w:rFonts w:hint="eastAsia"/>
        </w:rPr>
        <w:t>3</w:t>
      </w:r>
      <w:r>
        <w:t xml:space="preserve"> </w:t>
      </w:r>
      <w:r>
        <w:t>大气污染物无组织排放表</w:t>
      </w:r>
    </w:p>
    <w:tbl>
      <w:tblPr>
        <w:tblStyle w:val="a7"/>
        <w:tblW w:w="8545" w:type="dxa"/>
        <w:tblLayout w:type="fixed"/>
        <w:tblLook w:val="04A0" w:firstRow="1" w:lastRow="0" w:firstColumn="1" w:lastColumn="0" w:noHBand="0" w:noVBand="1"/>
      </w:tblPr>
      <w:tblGrid>
        <w:gridCol w:w="428"/>
        <w:gridCol w:w="849"/>
        <w:gridCol w:w="953"/>
        <w:gridCol w:w="1365"/>
        <w:gridCol w:w="1683"/>
        <w:gridCol w:w="1683"/>
        <w:gridCol w:w="1584"/>
      </w:tblGrid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lastRenderedPageBreak/>
              <w:t>号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生产设</w:t>
            </w:r>
            <w:r>
              <w:rPr>
                <w:rFonts w:hint="eastAsia"/>
              </w:rPr>
              <w:lastRenderedPageBreak/>
              <w:t>施编号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无组织排放编号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污染物</w:t>
            </w:r>
            <w:r>
              <w:rPr>
                <w:rFonts w:hint="eastAsia"/>
              </w:rPr>
              <w:lastRenderedPageBreak/>
              <w:t>种类</w:t>
            </w:r>
          </w:p>
        </w:tc>
        <w:tc>
          <w:tcPr>
            <w:tcW w:w="136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许可排放浓</w:t>
            </w:r>
            <w:r>
              <w:rPr>
                <w:rFonts w:hint="eastAsia"/>
              </w:rPr>
              <w:lastRenderedPageBreak/>
              <w:t>度限值</w:t>
            </w:r>
          </w:p>
        </w:tc>
        <w:tc>
          <w:tcPr>
            <w:tcW w:w="16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污染物排放执</w:t>
            </w:r>
            <w:r>
              <w:rPr>
                <w:rFonts w:hint="eastAsia"/>
              </w:rPr>
              <w:lastRenderedPageBreak/>
              <w:t>行标准</w:t>
            </w:r>
          </w:p>
        </w:tc>
        <w:tc>
          <w:tcPr>
            <w:tcW w:w="16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申请年许可排</w:t>
            </w:r>
            <w:r>
              <w:rPr>
                <w:rFonts w:hint="eastAsia"/>
              </w:rPr>
              <w:lastRenderedPageBreak/>
              <w:t>放量限值</w:t>
            </w:r>
          </w:p>
        </w:tc>
        <w:tc>
          <w:tcPr>
            <w:tcW w:w="15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超标情况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厂界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365" w:type="dxa"/>
            <w:vAlign w:val="center"/>
          </w:tcPr>
          <w:p w:rsidR="008E6116" w:rsidRDefault="00CD3782">
            <w:pPr>
              <w:pStyle w:val="00"/>
            </w:pPr>
            <w:r>
              <w:t>0.</w:t>
            </w:r>
            <w:r>
              <w:rPr>
                <w:rFonts w:hint="eastAsia"/>
              </w:rPr>
              <w:t>4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3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大气污染物综合</w:t>
            </w:r>
          </w:p>
          <w:p w:rsidR="008E6116" w:rsidRDefault="00CD3782">
            <w:pPr>
              <w:pStyle w:val="00"/>
            </w:pPr>
            <w:r>
              <w:t>排放标准</w:t>
            </w:r>
            <w:r>
              <w:t>DB</w:t>
            </w:r>
          </w:p>
          <w:p w:rsidR="008E6116" w:rsidRDefault="00CD3782">
            <w:pPr>
              <w:pStyle w:val="00"/>
            </w:pPr>
            <w:r>
              <w:t>50/418</w:t>
            </w:r>
            <w:r>
              <w:t>－</w:t>
            </w:r>
            <w:r>
              <w:t>2016</w:t>
            </w:r>
          </w:p>
        </w:tc>
        <w:tc>
          <w:tcPr>
            <w:tcW w:w="16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5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厂界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36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0.12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683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厂界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36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1.0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683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厂界</w:t>
            </w:r>
          </w:p>
        </w:tc>
        <w:tc>
          <w:tcPr>
            <w:tcW w:w="95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氨</w:t>
            </w:r>
          </w:p>
        </w:tc>
        <w:tc>
          <w:tcPr>
            <w:tcW w:w="136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1.5</w:t>
            </w:r>
            <w:r>
              <w:t>mg/Nm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3" w:type="dxa"/>
            <w:vAlign w:val="center"/>
          </w:tcPr>
          <w:p w:rsidR="008E6116" w:rsidRDefault="00CD3782">
            <w:pPr>
              <w:pStyle w:val="00"/>
            </w:pPr>
            <w:r>
              <w:t>恶臭污染物排放标准</w:t>
            </w:r>
            <w:r>
              <w:t>GB 14554-93</w:t>
            </w:r>
          </w:p>
        </w:tc>
        <w:tc>
          <w:tcPr>
            <w:tcW w:w="1683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8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</w:tbl>
    <w:p w:rsidR="008E6116" w:rsidRDefault="00CD3782">
      <w:pPr>
        <w:pStyle w:val="a1"/>
      </w:pPr>
      <w:r>
        <w:rPr>
          <w:rFonts w:hint="eastAsia"/>
        </w:rPr>
        <w:t>企业大气排放总许可量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企业大气排放总许可量见表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t>表</w:t>
      </w:r>
      <w:r>
        <w:rPr>
          <w:rFonts w:hint="eastAsia"/>
        </w:rPr>
        <w:t>4</w:t>
      </w:r>
      <w:r>
        <w:t xml:space="preserve"> </w:t>
      </w:r>
      <w:r>
        <w:t>企业大气排放总许可量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8E6116"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污染物种类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t>第一年（</w:t>
            </w:r>
            <w:r>
              <w:t>t/a</w:t>
            </w:r>
            <w:r>
              <w:t>）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t>第</w:t>
            </w:r>
            <w:r>
              <w:rPr>
                <w:rFonts w:hint="eastAsia"/>
              </w:rPr>
              <w:t>二</w:t>
            </w:r>
            <w:r>
              <w:t>年（</w:t>
            </w:r>
            <w:r>
              <w:t>t/a</w:t>
            </w:r>
            <w:r>
              <w:t>）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年（</w:t>
            </w:r>
            <w:r>
              <w:t>t/a</w:t>
            </w:r>
            <w:r>
              <w:t>）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年（</w:t>
            </w:r>
            <w:r>
              <w:t>t/a</w:t>
            </w:r>
            <w:r>
              <w:t>）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t>第</w:t>
            </w:r>
            <w:r>
              <w:rPr>
                <w:rFonts w:hint="eastAsia"/>
              </w:rPr>
              <w:t>五</w:t>
            </w:r>
            <w:r>
              <w:t>年（</w:t>
            </w:r>
            <w:r>
              <w:t>t/a</w:t>
            </w:r>
            <w:r>
              <w:t>）</w:t>
            </w:r>
          </w:p>
        </w:tc>
      </w:tr>
      <w:tr w:rsidR="008E6116"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  <w:tr w:rsidR="008E6116"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  <w:tr w:rsidR="008E6116"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  <w:tr w:rsidR="008E6116"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VOCs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1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</w:tbl>
    <w:p w:rsidR="008E6116" w:rsidRDefault="008E6116">
      <w:pPr>
        <w:pStyle w:val="0"/>
      </w:pPr>
    </w:p>
    <w:p w:rsidR="008E6116" w:rsidRDefault="00CD3782">
      <w:pPr>
        <w:pStyle w:val="a0"/>
      </w:pPr>
      <w:r>
        <w:rPr>
          <w:rFonts w:hint="eastAsia"/>
        </w:rPr>
        <w:t>水污染物排放</w:t>
      </w:r>
    </w:p>
    <w:p w:rsidR="008E6116" w:rsidRDefault="00CD3782">
      <w:pPr>
        <w:pStyle w:val="a1"/>
      </w:pPr>
      <w:r>
        <w:rPr>
          <w:rFonts w:hint="eastAsia"/>
        </w:rPr>
        <w:t>排放口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雨水排放口见表</w:t>
      </w:r>
      <w:r>
        <w:rPr>
          <w:rFonts w:hint="eastAsia"/>
        </w:rPr>
        <w:t>5</w:t>
      </w:r>
      <w:r>
        <w:rPr>
          <w:rFonts w:hint="eastAsia"/>
        </w:rPr>
        <w:t>。废水间接排放口基本情况表见表</w:t>
      </w:r>
      <w:r>
        <w:rPr>
          <w:rFonts w:hint="eastAsia"/>
        </w:rPr>
        <w:t>6</w:t>
      </w:r>
      <w:r>
        <w:rPr>
          <w:rFonts w:hint="eastAsia"/>
        </w:rPr>
        <w:t>。</w:t>
      </w:r>
    </w:p>
    <w:p w:rsidR="008E6116" w:rsidRDefault="00CD3782" w:rsidP="00784FB9">
      <w:pPr>
        <w:pStyle w:val="a8"/>
        <w:ind w:firstLine="480"/>
        <w:sectPr w:rsidR="008E61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.</w:t>
      </w:r>
    </w:p>
    <w:p w:rsidR="008E6116" w:rsidRDefault="00CD3782">
      <w:pPr>
        <w:pStyle w:val="0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5    </w:t>
      </w:r>
      <w:r>
        <w:rPr>
          <w:rFonts w:hint="eastAsia"/>
        </w:rPr>
        <w:t>雨水排放口基本情况表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99"/>
        <w:gridCol w:w="954"/>
        <w:gridCol w:w="1624"/>
        <w:gridCol w:w="1500"/>
        <w:gridCol w:w="1371"/>
        <w:gridCol w:w="1302"/>
        <w:gridCol w:w="1360"/>
        <w:gridCol w:w="1142"/>
        <w:gridCol w:w="1142"/>
        <w:gridCol w:w="1143"/>
        <w:gridCol w:w="1143"/>
      </w:tblGrid>
      <w:tr w:rsidR="008E6116">
        <w:tc>
          <w:tcPr>
            <w:tcW w:w="594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899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排放口编号</w:t>
            </w:r>
          </w:p>
        </w:tc>
        <w:tc>
          <w:tcPr>
            <w:tcW w:w="954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排放口名称</w:t>
            </w:r>
          </w:p>
        </w:tc>
        <w:tc>
          <w:tcPr>
            <w:tcW w:w="3124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排放口地理坐标</w:t>
            </w:r>
          </w:p>
        </w:tc>
        <w:tc>
          <w:tcPr>
            <w:tcW w:w="1371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排放去向</w:t>
            </w:r>
          </w:p>
        </w:tc>
        <w:tc>
          <w:tcPr>
            <w:tcW w:w="1302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排放规律</w:t>
            </w:r>
          </w:p>
        </w:tc>
        <w:tc>
          <w:tcPr>
            <w:tcW w:w="136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间歇排放时段</w:t>
            </w:r>
          </w:p>
        </w:tc>
        <w:tc>
          <w:tcPr>
            <w:tcW w:w="2284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受</w:t>
            </w:r>
            <w:proofErr w:type="gramStart"/>
            <w:r>
              <w:rPr>
                <w:rFonts w:hint="eastAsia"/>
              </w:rPr>
              <w:t>纳自然</w:t>
            </w:r>
            <w:proofErr w:type="gramEnd"/>
            <w:r>
              <w:rPr>
                <w:rFonts w:hint="eastAsia"/>
              </w:rPr>
              <w:t>水体信息</w:t>
            </w:r>
          </w:p>
        </w:tc>
        <w:tc>
          <w:tcPr>
            <w:tcW w:w="2286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汇入受</w:t>
            </w:r>
            <w:proofErr w:type="gramStart"/>
            <w:r>
              <w:rPr>
                <w:rFonts w:hint="eastAsia"/>
              </w:rPr>
              <w:t>纳自然</w:t>
            </w:r>
            <w:proofErr w:type="gramEnd"/>
            <w:r>
              <w:rPr>
                <w:rFonts w:hint="eastAsia"/>
              </w:rPr>
              <w:t>水体处地理坐标</w:t>
            </w:r>
          </w:p>
        </w:tc>
      </w:tr>
      <w:tr w:rsidR="008E6116">
        <w:tc>
          <w:tcPr>
            <w:tcW w:w="594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99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954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62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经度</w:t>
            </w:r>
          </w:p>
        </w:tc>
        <w:tc>
          <w:tcPr>
            <w:tcW w:w="15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纬度</w:t>
            </w:r>
          </w:p>
        </w:tc>
        <w:tc>
          <w:tcPr>
            <w:tcW w:w="1371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302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36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4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名称</w:t>
            </w:r>
          </w:p>
        </w:tc>
        <w:tc>
          <w:tcPr>
            <w:tcW w:w="114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受纳水体功能目标</w:t>
            </w:r>
          </w:p>
        </w:tc>
        <w:tc>
          <w:tcPr>
            <w:tcW w:w="114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经度</w:t>
            </w:r>
          </w:p>
        </w:tc>
        <w:tc>
          <w:tcPr>
            <w:tcW w:w="114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纬度</w:t>
            </w:r>
          </w:p>
        </w:tc>
      </w:tr>
      <w:tr w:rsidR="008E6116">
        <w:tc>
          <w:tcPr>
            <w:tcW w:w="59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8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DW002</w:t>
            </w:r>
          </w:p>
        </w:tc>
        <w:tc>
          <w:tcPr>
            <w:tcW w:w="95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雨水排放口</w:t>
            </w:r>
          </w:p>
        </w:tc>
        <w:tc>
          <w:tcPr>
            <w:tcW w:w="162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34.91</w:t>
            </w:r>
            <w:r>
              <w:rPr>
                <w:rFonts w:hint="eastAsia"/>
              </w:rPr>
              <w:t>″</w:t>
            </w:r>
          </w:p>
        </w:tc>
        <w:tc>
          <w:tcPr>
            <w:tcW w:w="15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24.73</w:t>
            </w:r>
            <w:r>
              <w:rPr>
                <w:rFonts w:hint="eastAsia"/>
              </w:rPr>
              <w:t>″</w:t>
            </w:r>
          </w:p>
        </w:tc>
        <w:tc>
          <w:tcPr>
            <w:tcW w:w="137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进入城市下水道（再入江河、湖、库）</w:t>
            </w:r>
          </w:p>
        </w:tc>
        <w:tc>
          <w:tcPr>
            <w:tcW w:w="13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间断排放，排放期间流量不稳定，但有周期性规律</w:t>
            </w:r>
          </w:p>
        </w:tc>
        <w:tc>
          <w:tcPr>
            <w:tcW w:w="136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下雨期间</w:t>
            </w:r>
          </w:p>
        </w:tc>
        <w:tc>
          <w:tcPr>
            <w:tcW w:w="114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涪江</w:t>
            </w:r>
          </w:p>
        </w:tc>
        <w:tc>
          <w:tcPr>
            <w:tcW w:w="114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Ⅲ类</w:t>
            </w:r>
          </w:p>
        </w:tc>
        <w:tc>
          <w:tcPr>
            <w:tcW w:w="114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34.84</w:t>
            </w:r>
            <w:r>
              <w:rPr>
                <w:rFonts w:hint="eastAsia"/>
              </w:rPr>
              <w:t>″</w:t>
            </w:r>
          </w:p>
        </w:tc>
        <w:tc>
          <w:tcPr>
            <w:tcW w:w="114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24.08</w:t>
            </w:r>
            <w:r>
              <w:rPr>
                <w:rFonts w:hint="eastAsia"/>
              </w:rPr>
              <w:t>″</w:t>
            </w:r>
          </w:p>
        </w:tc>
      </w:tr>
    </w:tbl>
    <w:p w:rsidR="008E6116" w:rsidRDefault="008E6116">
      <w:pPr>
        <w:pStyle w:val="0"/>
      </w:pPr>
    </w:p>
    <w:p w:rsidR="008E6116" w:rsidRDefault="00CD3782">
      <w:pPr>
        <w:pStyle w:val="0"/>
      </w:pPr>
      <w:r>
        <w:rPr>
          <w:rFonts w:hint="eastAsia"/>
        </w:rPr>
        <w:t>表</w:t>
      </w:r>
      <w:r>
        <w:rPr>
          <w:rFonts w:hint="eastAsia"/>
        </w:rPr>
        <w:t xml:space="preserve">6    </w:t>
      </w:r>
      <w:r>
        <w:rPr>
          <w:rFonts w:hint="eastAsia"/>
        </w:rPr>
        <w:t>废水间接排放口基本情况表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"/>
        <w:gridCol w:w="1285"/>
        <w:gridCol w:w="1235"/>
        <w:gridCol w:w="1844"/>
        <w:gridCol w:w="1634"/>
        <w:gridCol w:w="1099"/>
        <w:gridCol w:w="1099"/>
        <w:gridCol w:w="1099"/>
        <w:gridCol w:w="1099"/>
        <w:gridCol w:w="1099"/>
        <w:gridCol w:w="1100"/>
        <w:gridCol w:w="1101"/>
      </w:tblGrid>
      <w:tr w:rsidR="008E6116">
        <w:tc>
          <w:tcPr>
            <w:tcW w:w="48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1285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排放口编号</w:t>
            </w:r>
          </w:p>
        </w:tc>
        <w:tc>
          <w:tcPr>
            <w:tcW w:w="1235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排放口名称</w:t>
            </w:r>
          </w:p>
        </w:tc>
        <w:tc>
          <w:tcPr>
            <w:tcW w:w="3478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排放口地理坐标</w:t>
            </w:r>
          </w:p>
        </w:tc>
        <w:tc>
          <w:tcPr>
            <w:tcW w:w="1099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排放去向</w:t>
            </w:r>
          </w:p>
        </w:tc>
        <w:tc>
          <w:tcPr>
            <w:tcW w:w="1099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排放规律</w:t>
            </w:r>
          </w:p>
        </w:tc>
        <w:tc>
          <w:tcPr>
            <w:tcW w:w="1099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间歇排放时段</w:t>
            </w:r>
          </w:p>
        </w:tc>
        <w:tc>
          <w:tcPr>
            <w:tcW w:w="4399" w:type="dxa"/>
            <w:gridSpan w:val="4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受纳污水处理</w:t>
            </w:r>
            <w:proofErr w:type="gramStart"/>
            <w:r>
              <w:rPr>
                <w:rFonts w:hint="eastAsia"/>
              </w:rPr>
              <w:t>厂信息</w:t>
            </w:r>
            <w:proofErr w:type="gramEnd"/>
          </w:p>
        </w:tc>
      </w:tr>
      <w:tr w:rsidR="008E6116">
        <w:tc>
          <w:tcPr>
            <w:tcW w:w="48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285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235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84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经度</w:t>
            </w:r>
          </w:p>
        </w:tc>
        <w:tc>
          <w:tcPr>
            <w:tcW w:w="163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纬度</w:t>
            </w:r>
          </w:p>
        </w:tc>
        <w:tc>
          <w:tcPr>
            <w:tcW w:w="1099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99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99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名称</w:t>
            </w: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污染物种类</w:t>
            </w: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排水协议规定的浓度限值</w:t>
            </w:r>
          </w:p>
        </w:tc>
        <w:tc>
          <w:tcPr>
            <w:tcW w:w="11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国家或地方污染物排放标准浓度限值</w:t>
            </w:r>
          </w:p>
        </w:tc>
      </w:tr>
      <w:tr w:rsidR="008E6116">
        <w:tc>
          <w:tcPr>
            <w:tcW w:w="48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128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DW001</w:t>
            </w:r>
          </w:p>
        </w:tc>
        <w:tc>
          <w:tcPr>
            <w:tcW w:w="123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综合废水排放口</w:t>
            </w:r>
          </w:p>
        </w:tc>
        <w:tc>
          <w:tcPr>
            <w:tcW w:w="184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35.99</w:t>
            </w:r>
            <w:r>
              <w:rPr>
                <w:rFonts w:hint="eastAsia"/>
              </w:rPr>
              <w:t>″</w:t>
            </w:r>
          </w:p>
        </w:tc>
        <w:tc>
          <w:tcPr>
            <w:tcW w:w="1634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22.14</w:t>
            </w:r>
            <w:r>
              <w:rPr>
                <w:rFonts w:hint="eastAsia"/>
              </w:rPr>
              <w:t>″</w:t>
            </w: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进入城市下水道（再入江河、湖、库）</w:t>
            </w: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连续排放，流量稳定</w:t>
            </w: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渭</w:t>
            </w:r>
            <w:proofErr w:type="gramStart"/>
            <w:r>
              <w:rPr>
                <w:rFonts w:hint="eastAsia"/>
              </w:rPr>
              <w:t>沱</w:t>
            </w:r>
            <w:proofErr w:type="gramEnd"/>
            <w:r>
              <w:rPr>
                <w:rFonts w:hint="eastAsia"/>
              </w:rPr>
              <w:t>组团污水处理厂</w:t>
            </w:r>
          </w:p>
        </w:tc>
        <w:tc>
          <w:tcPr>
            <w:tcW w:w="109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1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</w:tbl>
    <w:p w:rsidR="008E6116" w:rsidRDefault="008E6116" w:rsidP="00784FB9">
      <w:pPr>
        <w:pStyle w:val="a8"/>
        <w:ind w:firstLine="480"/>
      </w:pPr>
    </w:p>
    <w:p w:rsidR="008E6116" w:rsidRDefault="008E6116" w:rsidP="00784FB9">
      <w:pPr>
        <w:pStyle w:val="a8"/>
        <w:ind w:firstLine="480"/>
      </w:pPr>
    </w:p>
    <w:p w:rsidR="008E6116" w:rsidRDefault="008E6116" w:rsidP="00784FB9">
      <w:pPr>
        <w:pStyle w:val="a8"/>
        <w:ind w:firstLine="480"/>
        <w:sectPr w:rsidR="008E611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6116" w:rsidRDefault="00CD3782">
      <w:pPr>
        <w:pStyle w:val="a1"/>
      </w:pPr>
      <w:r>
        <w:rPr>
          <w:rFonts w:hint="eastAsia"/>
        </w:rPr>
        <w:lastRenderedPageBreak/>
        <w:t>废水污染物排放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废水污染物排放见表</w:t>
      </w:r>
      <w:r>
        <w:rPr>
          <w:rFonts w:hint="eastAsia"/>
        </w:rPr>
        <w:t>7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rPr>
          <w:rFonts w:hint="eastAsia"/>
        </w:rPr>
        <w:t>表</w:t>
      </w:r>
      <w:r>
        <w:rPr>
          <w:rFonts w:hint="eastAsia"/>
        </w:rPr>
        <w:t xml:space="preserve">7    </w:t>
      </w:r>
      <w:r>
        <w:rPr>
          <w:rFonts w:hint="eastAsia"/>
        </w:rPr>
        <w:t>废水污染物排放基本情况表</w:t>
      </w:r>
    </w:p>
    <w:tbl>
      <w:tblPr>
        <w:tblStyle w:val="a7"/>
        <w:tblW w:w="8411" w:type="dxa"/>
        <w:tblLayout w:type="fixed"/>
        <w:tblLook w:val="04A0" w:firstRow="1" w:lastRow="0" w:firstColumn="1" w:lastColumn="0" w:noHBand="0" w:noVBand="1"/>
      </w:tblPr>
      <w:tblGrid>
        <w:gridCol w:w="428"/>
        <w:gridCol w:w="849"/>
        <w:gridCol w:w="968"/>
        <w:gridCol w:w="983"/>
        <w:gridCol w:w="1417"/>
        <w:gridCol w:w="1400"/>
        <w:gridCol w:w="1100"/>
        <w:gridCol w:w="1266"/>
      </w:tblGrid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排放口编号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排放口名称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污染物种类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许可排放浓度限值</w:t>
            </w:r>
          </w:p>
        </w:tc>
        <w:tc>
          <w:tcPr>
            <w:tcW w:w="14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污染物排放执行标准</w:t>
            </w: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申请年许可排放量限值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超标情况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</w:t>
            </w:r>
            <w:r>
              <w:t>001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t>综合废水排放口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500</w:t>
            </w:r>
            <w:r>
              <w:t>mg/</w:t>
            </w:r>
            <w:r>
              <w:rPr>
                <w:rFonts w:hint="eastAsia"/>
              </w:rPr>
              <w:t>L</w:t>
            </w:r>
          </w:p>
        </w:tc>
        <w:tc>
          <w:tcPr>
            <w:tcW w:w="140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污水综合排放标准</w:t>
            </w:r>
            <w:r>
              <w:t>GB8978-1996</w:t>
            </w: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</w:t>
            </w:r>
            <w:r>
              <w:t>001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t>综合废水排放口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300</w:t>
            </w:r>
            <w:r>
              <w:t>mg/</w:t>
            </w:r>
            <w:r>
              <w:rPr>
                <w:rFonts w:hint="eastAsia"/>
              </w:rPr>
              <w:t>L</w:t>
            </w:r>
          </w:p>
        </w:tc>
        <w:tc>
          <w:tcPr>
            <w:tcW w:w="14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</w:t>
            </w:r>
            <w:r>
              <w:t>001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t>综合废水排放口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悬浮物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400</w:t>
            </w:r>
            <w:r>
              <w:t>mg/</w:t>
            </w:r>
            <w:r>
              <w:rPr>
                <w:rFonts w:hint="eastAsia"/>
              </w:rPr>
              <w:t>L</w:t>
            </w:r>
          </w:p>
        </w:tc>
        <w:tc>
          <w:tcPr>
            <w:tcW w:w="14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</w:t>
            </w:r>
            <w:r>
              <w:t>001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t>综合废水排放口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6-9</w:t>
            </w:r>
          </w:p>
        </w:tc>
        <w:tc>
          <w:tcPr>
            <w:tcW w:w="14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</w:t>
            </w:r>
            <w:r>
              <w:t>001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t>综合废水排放口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氨氮（</w:t>
            </w:r>
            <w:r>
              <w:rPr>
                <w:rFonts w:hint="eastAsia"/>
              </w:rPr>
              <w:t>NH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-N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45</w:t>
            </w:r>
            <w:r>
              <w:t>mg/</w:t>
            </w:r>
            <w:r>
              <w:rPr>
                <w:rFonts w:hint="eastAsia"/>
              </w:rPr>
              <w:t>L</w:t>
            </w:r>
          </w:p>
        </w:tc>
        <w:tc>
          <w:tcPr>
            <w:tcW w:w="14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  <w:tr w:rsidR="008E6116">
        <w:tc>
          <w:tcPr>
            <w:tcW w:w="428" w:type="dxa"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84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DW</w:t>
            </w:r>
            <w:r>
              <w:t>001</w:t>
            </w:r>
          </w:p>
        </w:tc>
        <w:tc>
          <w:tcPr>
            <w:tcW w:w="968" w:type="dxa"/>
            <w:vAlign w:val="center"/>
          </w:tcPr>
          <w:p w:rsidR="008E6116" w:rsidRDefault="00CD3782">
            <w:pPr>
              <w:pStyle w:val="00"/>
            </w:pPr>
            <w:r>
              <w:t>综合废水排放口</w:t>
            </w:r>
          </w:p>
        </w:tc>
        <w:tc>
          <w:tcPr>
            <w:tcW w:w="98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动植物油</w:t>
            </w:r>
          </w:p>
        </w:tc>
        <w:tc>
          <w:tcPr>
            <w:tcW w:w="141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100</w:t>
            </w:r>
            <w:r>
              <w:t>mg/</w:t>
            </w:r>
            <w:r>
              <w:rPr>
                <w:rFonts w:hint="eastAsia"/>
              </w:rPr>
              <w:t>L</w:t>
            </w:r>
          </w:p>
        </w:tc>
        <w:tc>
          <w:tcPr>
            <w:tcW w:w="14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  <w:tc>
          <w:tcPr>
            <w:tcW w:w="126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无</w:t>
            </w:r>
          </w:p>
        </w:tc>
      </w:tr>
    </w:tbl>
    <w:p w:rsidR="008E6116" w:rsidRDefault="008E6116" w:rsidP="00784FB9">
      <w:pPr>
        <w:pStyle w:val="a8"/>
        <w:ind w:firstLine="480"/>
      </w:pPr>
    </w:p>
    <w:p w:rsidR="008E6116" w:rsidRDefault="00CD3782">
      <w:pPr>
        <w:pStyle w:val="a0"/>
      </w:pPr>
      <w:r>
        <w:rPr>
          <w:rFonts w:hint="eastAsia"/>
        </w:rPr>
        <w:t>噪声排放信息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噪声排放信息见表</w:t>
      </w:r>
      <w:r>
        <w:rPr>
          <w:rFonts w:hint="eastAsia"/>
        </w:rPr>
        <w:t>8</w:t>
      </w:r>
      <w:r>
        <w:rPr>
          <w:rFonts w:hint="eastAsia"/>
        </w:rPr>
        <w:t>。</w:t>
      </w:r>
    </w:p>
    <w:p w:rsidR="008E6116" w:rsidRDefault="00CD3782">
      <w:pPr>
        <w:pStyle w:val="0"/>
      </w:pPr>
      <w:r>
        <w:rPr>
          <w:rFonts w:hint="eastAsia"/>
        </w:rPr>
        <w:t>表</w:t>
      </w:r>
      <w:r>
        <w:rPr>
          <w:rFonts w:hint="eastAsia"/>
        </w:rPr>
        <w:t xml:space="preserve">8    </w:t>
      </w:r>
      <w:r>
        <w:rPr>
          <w:rFonts w:hint="eastAsia"/>
        </w:rPr>
        <w:t>噪声排放信息基本情况表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943"/>
        <w:gridCol w:w="1097"/>
        <w:gridCol w:w="1097"/>
        <w:gridCol w:w="1097"/>
      </w:tblGrid>
      <w:tr w:rsidR="008E6116">
        <w:tc>
          <w:tcPr>
            <w:tcW w:w="1096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噪声类别</w:t>
            </w:r>
          </w:p>
        </w:tc>
        <w:tc>
          <w:tcPr>
            <w:tcW w:w="2192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生产时段</w:t>
            </w:r>
          </w:p>
        </w:tc>
        <w:tc>
          <w:tcPr>
            <w:tcW w:w="1943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t>执行排放标准名称</w:t>
            </w:r>
          </w:p>
        </w:tc>
        <w:tc>
          <w:tcPr>
            <w:tcW w:w="2194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厂界噪声排放限值</w:t>
            </w:r>
          </w:p>
        </w:tc>
        <w:tc>
          <w:tcPr>
            <w:tcW w:w="1097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备注</w:t>
            </w:r>
          </w:p>
        </w:tc>
      </w:tr>
      <w:tr w:rsidR="008E6116">
        <w:tc>
          <w:tcPr>
            <w:tcW w:w="1096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昼间</w:t>
            </w:r>
          </w:p>
        </w:tc>
        <w:tc>
          <w:tcPr>
            <w:tcW w:w="10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夜间</w:t>
            </w:r>
          </w:p>
        </w:tc>
        <w:tc>
          <w:tcPr>
            <w:tcW w:w="194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9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昼间</w:t>
            </w:r>
          </w:p>
        </w:tc>
        <w:tc>
          <w:tcPr>
            <w:tcW w:w="109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夜间</w:t>
            </w:r>
          </w:p>
        </w:tc>
        <w:tc>
          <w:tcPr>
            <w:tcW w:w="1097" w:type="dxa"/>
            <w:vMerge/>
            <w:vAlign w:val="center"/>
          </w:tcPr>
          <w:p w:rsidR="008E6116" w:rsidRDefault="008E6116">
            <w:pPr>
              <w:pStyle w:val="00"/>
            </w:pPr>
          </w:p>
        </w:tc>
      </w:tr>
      <w:tr w:rsidR="008E6116">
        <w:tc>
          <w:tcPr>
            <w:tcW w:w="10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稳态噪声</w:t>
            </w:r>
          </w:p>
        </w:tc>
        <w:tc>
          <w:tcPr>
            <w:tcW w:w="10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06</w:t>
            </w:r>
          </w:p>
        </w:tc>
        <w:tc>
          <w:tcPr>
            <w:tcW w:w="1943" w:type="dxa"/>
            <w:vAlign w:val="center"/>
          </w:tcPr>
          <w:p w:rsidR="008E6116" w:rsidRDefault="00CD3782">
            <w:pPr>
              <w:pStyle w:val="00"/>
            </w:pPr>
            <w:r>
              <w:t>《工业企业厂界环境噪声排放标准》（</w:t>
            </w:r>
            <w:r>
              <w:t>GB12348-2008</w:t>
            </w:r>
            <w:r>
              <w:t>）</w:t>
            </w:r>
          </w:p>
        </w:tc>
        <w:tc>
          <w:tcPr>
            <w:tcW w:w="109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65</w:t>
            </w:r>
          </w:p>
        </w:tc>
        <w:tc>
          <w:tcPr>
            <w:tcW w:w="1097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55</w:t>
            </w:r>
          </w:p>
        </w:tc>
        <w:tc>
          <w:tcPr>
            <w:tcW w:w="1097" w:type="dxa"/>
            <w:vAlign w:val="center"/>
          </w:tcPr>
          <w:p w:rsidR="008E6116" w:rsidRDefault="008E6116">
            <w:pPr>
              <w:pStyle w:val="00"/>
            </w:pPr>
          </w:p>
        </w:tc>
      </w:tr>
    </w:tbl>
    <w:p w:rsidR="008E6116" w:rsidRDefault="008E6116" w:rsidP="00784FB9">
      <w:pPr>
        <w:pStyle w:val="a8"/>
        <w:ind w:firstLine="480"/>
      </w:pPr>
    </w:p>
    <w:p w:rsidR="008E6116" w:rsidRDefault="00CD3782">
      <w:pPr>
        <w:pStyle w:val="a0"/>
      </w:pPr>
      <w:r>
        <w:t>固体废物排放</w:t>
      </w:r>
      <w:r>
        <w:rPr>
          <w:rFonts w:hint="eastAsia"/>
        </w:rPr>
        <w:t>信息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噪声排放信息见表</w:t>
      </w:r>
      <w:r>
        <w:rPr>
          <w:rFonts w:hint="eastAsia"/>
        </w:rPr>
        <w:t>9</w:t>
      </w:r>
      <w:r>
        <w:rPr>
          <w:rFonts w:hint="eastAsia"/>
        </w:rPr>
        <w:t>。</w:t>
      </w:r>
    </w:p>
    <w:p w:rsidR="008E6116" w:rsidRDefault="008E6116" w:rsidP="00784FB9">
      <w:pPr>
        <w:pStyle w:val="a8"/>
        <w:ind w:firstLine="480"/>
        <w:sectPr w:rsidR="008E61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6116" w:rsidRDefault="00CD3782">
      <w:pPr>
        <w:pStyle w:val="0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9    </w:t>
      </w:r>
      <w:r>
        <w:rPr>
          <w:rFonts w:hint="eastAsia"/>
        </w:rPr>
        <w:t>固体废物排放信息基本情况表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999"/>
        <w:gridCol w:w="1000"/>
        <w:gridCol w:w="1005"/>
        <w:gridCol w:w="1000"/>
        <w:gridCol w:w="1119"/>
        <w:gridCol w:w="1009"/>
        <w:gridCol w:w="1000"/>
        <w:gridCol w:w="1010"/>
        <w:gridCol w:w="1010"/>
        <w:gridCol w:w="1010"/>
        <w:gridCol w:w="1001"/>
        <w:gridCol w:w="1002"/>
        <w:gridCol w:w="1010"/>
      </w:tblGrid>
      <w:tr w:rsidR="008E6116">
        <w:tc>
          <w:tcPr>
            <w:tcW w:w="100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序号</w:t>
            </w:r>
          </w:p>
        </w:tc>
        <w:tc>
          <w:tcPr>
            <w:tcW w:w="100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固体废物来源</w:t>
            </w:r>
          </w:p>
        </w:tc>
        <w:tc>
          <w:tcPr>
            <w:tcW w:w="100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固体废物名称</w:t>
            </w:r>
          </w:p>
        </w:tc>
        <w:tc>
          <w:tcPr>
            <w:tcW w:w="1005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固体废物种类</w:t>
            </w:r>
          </w:p>
        </w:tc>
        <w:tc>
          <w:tcPr>
            <w:tcW w:w="1001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固体废物类别</w:t>
            </w:r>
          </w:p>
        </w:tc>
        <w:tc>
          <w:tcPr>
            <w:tcW w:w="1113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固体废物描述</w:t>
            </w:r>
          </w:p>
        </w:tc>
        <w:tc>
          <w:tcPr>
            <w:tcW w:w="1009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固体废物产生量（</w:t>
            </w:r>
            <w:r>
              <w:rPr>
                <w:rFonts w:hint="eastAsia"/>
              </w:rPr>
              <w:t>t/a</w:t>
            </w:r>
            <w:r>
              <w:rPr>
                <w:rFonts w:hint="eastAsia"/>
              </w:rPr>
              <w:t>）</w:t>
            </w:r>
          </w:p>
        </w:tc>
        <w:tc>
          <w:tcPr>
            <w:tcW w:w="1001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处理方式</w:t>
            </w:r>
          </w:p>
        </w:tc>
        <w:tc>
          <w:tcPr>
            <w:tcW w:w="6045" w:type="dxa"/>
            <w:gridSpan w:val="6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处理去向</w:t>
            </w:r>
          </w:p>
        </w:tc>
      </w:tr>
      <w:tr w:rsidR="008E6116">
        <w:trPr>
          <w:trHeight w:val="463"/>
        </w:trPr>
        <w:tc>
          <w:tcPr>
            <w:tcW w:w="10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5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1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1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9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1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1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自行贮存量（</w:t>
            </w:r>
            <w:r>
              <w:rPr>
                <w:rFonts w:hint="eastAsia"/>
              </w:rPr>
              <w:t>t/a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自行利用（</w:t>
            </w:r>
            <w:r>
              <w:rPr>
                <w:rFonts w:hint="eastAsia"/>
              </w:rPr>
              <w:t>t/a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自行处置（</w:t>
            </w:r>
            <w:r>
              <w:rPr>
                <w:rFonts w:hint="eastAsia"/>
              </w:rPr>
              <w:t>t/a</w:t>
            </w:r>
            <w:r>
              <w:rPr>
                <w:rFonts w:hint="eastAsia"/>
              </w:rPr>
              <w:t>）</w:t>
            </w:r>
          </w:p>
        </w:tc>
        <w:tc>
          <w:tcPr>
            <w:tcW w:w="2005" w:type="dxa"/>
            <w:gridSpan w:val="2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处理量（</w:t>
            </w:r>
            <w:r>
              <w:rPr>
                <w:rFonts w:hint="eastAsia"/>
              </w:rPr>
              <w:t>t/a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dxa"/>
            <w:vMerge w:val="restar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排放量（</w:t>
            </w:r>
            <w:r>
              <w:rPr>
                <w:rFonts w:hint="eastAsia"/>
              </w:rPr>
              <w:t>t/a</w:t>
            </w:r>
            <w:r>
              <w:rPr>
                <w:rFonts w:hint="eastAsia"/>
              </w:rPr>
              <w:t>）</w:t>
            </w:r>
          </w:p>
        </w:tc>
      </w:tr>
      <w:tr w:rsidR="008E6116">
        <w:trPr>
          <w:trHeight w:val="463"/>
        </w:trPr>
        <w:tc>
          <w:tcPr>
            <w:tcW w:w="10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5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1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113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9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1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1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1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10" w:type="dxa"/>
            <w:vMerge/>
            <w:vAlign w:val="center"/>
          </w:tcPr>
          <w:p w:rsidR="008E6116" w:rsidRDefault="008E6116">
            <w:pPr>
              <w:pStyle w:val="00"/>
            </w:pP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委托利用量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委托处置量</w:t>
            </w:r>
          </w:p>
        </w:tc>
        <w:tc>
          <w:tcPr>
            <w:tcW w:w="1010" w:type="dxa"/>
            <w:vMerge/>
            <w:vAlign w:val="center"/>
          </w:tcPr>
          <w:p w:rsidR="008E6116" w:rsidRDefault="008E6116">
            <w:pPr>
              <w:pStyle w:val="00"/>
            </w:pP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热工单元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废催化剂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危险废物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TiO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/V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5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0.5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委托处置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0.5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热工单元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水膜除尘器沉淀渣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危险废物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窑炉粉</w:t>
            </w:r>
          </w:p>
          <w:p w:rsidR="008E6116" w:rsidRDefault="00CD3782">
            <w:pPr>
              <w:pStyle w:val="00"/>
            </w:pPr>
            <w:r>
              <w:rPr>
                <w:rFonts w:hint="eastAsia"/>
              </w:rPr>
              <w:t>尘、银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委托处置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热工单元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除尘器收集粉尘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一般工业固体废物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窑炉烟</w:t>
            </w:r>
          </w:p>
          <w:p w:rsidR="008E6116" w:rsidRDefault="00CD3782">
            <w:pPr>
              <w:pStyle w:val="00"/>
            </w:pPr>
            <w:r>
              <w:rPr>
                <w:rFonts w:hint="eastAsia"/>
              </w:rPr>
              <w:t>气粉尘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35.06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自行利用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35.06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拌料系统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玻璃边角料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一般工业固体废物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玻璃渣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70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自行利用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拌料系统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玻璃瓶内胆不合格品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一般工业固体废物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玻璃渣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40.8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自行利用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30.8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拌料系统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含银废水沉淀渣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危险废物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氯化银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3.5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委托处置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3.5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7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拌料系统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废机油、润滑油、废棉纱手套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危险废物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废机油、润滑油、废棉纱手套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1.5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委托处置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0.5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1.0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  <w:tr w:rsidR="008E6116"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8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拌料系统</w:t>
            </w:r>
          </w:p>
        </w:tc>
        <w:tc>
          <w:tcPr>
            <w:tcW w:w="100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化学品废包装</w:t>
            </w:r>
          </w:p>
        </w:tc>
        <w:tc>
          <w:tcPr>
            <w:tcW w:w="1005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其它固体废物（含半液态、液态废物）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危险废物</w:t>
            </w:r>
          </w:p>
        </w:tc>
        <w:tc>
          <w:tcPr>
            <w:tcW w:w="111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化学品废包装</w:t>
            </w:r>
          </w:p>
        </w:tc>
        <w:tc>
          <w:tcPr>
            <w:tcW w:w="1009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0.5</w:t>
            </w:r>
          </w:p>
        </w:tc>
        <w:tc>
          <w:tcPr>
            <w:tcW w:w="1001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委托处置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0.2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2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0.3</w:t>
            </w:r>
          </w:p>
        </w:tc>
        <w:tc>
          <w:tcPr>
            <w:tcW w:w="1010" w:type="dxa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0</w:t>
            </w:r>
          </w:p>
        </w:tc>
      </w:tr>
    </w:tbl>
    <w:p w:rsidR="008E6116" w:rsidRDefault="008E6116" w:rsidP="00784FB9">
      <w:pPr>
        <w:pStyle w:val="a8"/>
        <w:ind w:firstLine="480"/>
      </w:pPr>
    </w:p>
    <w:p w:rsidR="008E6116" w:rsidRDefault="008E6116" w:rsidP="00784FB9">
      <w:pPr>
        <w:pStyle w:val="a8"/>
        <w:ind w:firstLine="480"/>
      </w:pPr>
    </w:p>
    <w:p w:rsidR="008E6116" w:rsidRDefault="008E6116" w:rsidP="00784FB9">
      <w:pPr>
        <w:pStyle w:val="a8"/>
        <w:ind w:firstLine="480"/>
      </w:pPr>
    </w:p>
    <w:p w:rsidR="008E6116" w:rsidRDefault="008E6116" w:rsidP="00784FB9">
      <w:pPr>
        <w:pStyle w:val="a8"/>
        <w:ind w:firstLine="480"/>
        <w:sectPr w:rsidR="008E611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6116" w:rsidRDefault="00CD3782">
      <w:pPr>
        <w:pStyle w:val="a"/>
        <w:jc w:val="center"/>
      </w:pPr>
      <w:r>
        <w:rPr>
          <w:rFonts w:hint="eastAsia"/>
        </w:rPr>
        <w:lastRenderedPageBreak/>
        <w:t>防治污染设施建设及运行情况</w:t>
      </w:r>
    </w:p>
    <w:p w:rsidR="008E6116" w:rsidRDefault="00CD3782">
      <w:pPr>
        <w:pStyle w:val="a0"/>
      </w:pPr>
      <w:r>
        <w:rPr>
          <w:rFonts w:hint="eastAsia"/>
        </w:rPr>
        <w:t>废水</w:t>
      </w:r>
    </w:p>
    <w:p w:rsidR="008E6116" w:rsidRDefault="00CD3782" w:rsidP="00784FB9">
      <w:pPr>
        <w:pStyle w:val="a8"/>
        <w:ind w:firstLine="480"/>
      </w:pPr>
      <w:r>
        <w:t>（</w:t>
      </w:r>
      <w:r>
        <w:t>1</w:t>
      </w:r>
      <w:r>
        <w:t>）含银废水</w:t>
      </w:r>
    </w:p>
    <w:p w:rsidR="008E6116" w:rsidRDefault="00CD3782" w:rsidP="00784FB9">
      <w:pPr>
        <w:pStyle w:val="a8"/>
        <w:ind w:firstLine="480"/>
      </w:pPr>
      <w:r>
        <w:t>全厂含银废水产生量</w:t>
      </w:r>
      <w:r>
        <w:rPr>
          <w:rFonts w:hint="eastAsia"/>
        </w:rPr>
        <w:t>24.47</w:t>
      </w:r>
      <w:r>
        <w:t>m</w:t>
      </w:r>
      <w:r>
        <w:rPr>
          <w:vertAlign w:val="superscript"/>
        </w:rPr>
        <w:t>3</w:t>
      </w:r>
      <w:r>
        <w:t>/d</w:t>
      </w:r>
      <w:r>
        <w:t>，含银废水采用</w:t>
      </w:r>
      <w:r>
        <w:t>“</w:t>
      </w:r>
      <w:r>
        <w:t>氯化钠化学沉淀</w:t>
      </w:r>
      <w:r>
        <w:t>+</w:t>
      </w:r>
      <w:r>
        <w:t>磷酸铵镁化学沉淀</w:t>
      </w:r>
      <w:r>
        <w:t>+</w:t>
      </w:r>
      <w:r>
        <w:t>絮凝沉淀</w:t>
      </w:r>
      <w:r>
        <w:t>+</w:t>
      </w:r>
      <w:r>
        <w:t>气浮法</w:t>
      </w:r>
      <w:r>
        <w:t>+</w:t>
      </w:r>
      <w:r>
        <w:t>一体化</w:t>
      </w:r>
      <w:r>
        <w:t>SBR</w:t>
      </w:r>
      <w:r>
        <w:t>生化处理工艺</w:t>
      </w:r>
      <w:r>
        <w:t>”</w:t>
      </w:r>
      <w:r>
        <w:t>后回用于天然气熔炉烟气水膜除尘器循环水池的补充用水，</w:t>
      </w:r>
      <w:r>
        <w:rPr>
          <w:rFonts w:hint="eastAsia"/>
        </w:rPr>
        <w:t>四</w:t>
      </w:r>
      <w:r>
        <w:t>套水膜除尘器循环水量</w:t>
      </w:r>
      <w:r>
        <w:rPr>
          <w:rFonts w:hint="eastAsia"/>
        </w:rPr>
        <w:t>4</w:t>
      </w:r>
      <w:r>
        <w:t>×2400m</w:t>
      </w:r>
      <w:r>
        <w:rPr>
          <w:vertAlign w:val="superscript"/>
        </w:rPr>
        <w:t>3</w:t>
      </w:r>
      <w:r>
        <w:t>/d</w:t>
      </w:r>
      <w:r>
        <w:t>，由于天然气熔炉烟气温度较高，水膜除尘器消耗水量</w:t>
      </w:r>
      <w:r>
        <w:rPr>
          <w:rFonts w:hint="eastAsia"/>
        </w:rPr>
        <w:t>4</w:t>
      </w:r>
      <w:r>
        <w:t>×24m</w:t>
      </w:r>
      <w:r>
        <w:rPr>
          <w:vertAlign w:val="superscript"/>
        </w:rPr>
        <w:t>3</w:t>
      </w:r>
      <w:r>
        <w:t>/d</w:t>
      </w:r>
      <w:r>
        <w:t>，含银废水处理后回用量</w:t>
      </w:r>
      <w:r>
        <w:rPr>
          <w:rFonts w:hint="eastAsia"/>
        </w:rPr>
        <w:t>24.47</w:t>
      </w:r>
      <w:r>
        <w:t>m</w:t>
      </w:r>
      <w:r>
        <w:rPr>
          <w:vertAlign w:val="superscript"/>
        </w:rPr>
        <w:t>3</w:t>
      </w:r>
      <w:r>
        <w:t>/d</w:t>
      </w:r>
      <w:r>
        <w:t>，远小于水膜除尘器循环水消耗量。含银废水处理系统设计处理能力</w:t>
      </w:r>
      <w:r>
        <w:rPr>
          <w:rFonts w:hint="eastAsia"/>
        </w:rPr>
        <w:t>40</w:t>
      </w:r>
      <w:r>
        <w:t>m</w:t>
      </w:r>
      <w:r>
        <w:rPr>
          <w:vertAlign w:val="superscript"/>
        </w:rPr>
        <w:t>3</w:t>
      </w:r>
      <w:r>
        <w:t>/d</w:t>
      </w:r>
      <w:r>
        <w:t>。一级处理采用</w:t>
      </w:r>
      <w:r>
        <w:t>“</w:t>
      </w:r>
      <w:r>
        <w:t>氯化钠化学沉淀法</w:t>
      </w:r>
      <w:r>
        <w:t>”</w:t>
      </w:r>
      <w:r>
        <w:t>，向反应池中投加氯化钠，使废液中的银离子与氯离子生成氯化银沉淀，然后废水通过高密度过滤</w:t>
      </w:r>
      <w:proofErr w:type="gramStart"/>
      <w:r>
        <w:t>网多次</w:t>
      </w:r>
      <w:proofErr w:type="gramEnd"/>
      <w:r>
        <w:t>过滤，滤渣主要成分为氯化银，收集后出售给物资回收公司；二级处理采用</w:t>
      </w:r>
      <w:r>
        <w:t>“</w:t>
      </w:r>
      <w:r>
        <w:t>磷酸铵镁化学沉淀法</w:t>
      </w:r>
      <w:r>
        <w:t>”</w:t>
      </w:r>
      <w:r>
        <w:t>，向反应池中投加氧化钙和磷酸，生成磷酸铵镁沉淀；三级处理采用</w:t>
      </w:r>
      <w:r>
        <w:t>“</w:t>
      </w:r>
      <w:r>
        <w:t>絮凝沉淀</w:t>
      </w:r>
      <w:r>
        <w:t>+</w:t>
      </w:r>
      <w:r>
        <w:t>气浮法</w:t>
      </w:r>
      <w:r>
        <w:t>”</w:t>
      </w:r>
      <w:r>
        <w:t>，进一步去除废水中各类杂质，降低废水中</w:t>
      </w:r>
      <w:r>
        <w:t>COD</w:t>
      </w:r>
      <w:r>
        <w:t>和和</w:t>
      </w:r>
      <w:r>
        <w:t>BOD</w:t>
      </w:r>
      <w:r>
        <w:rPr>
          <w:vertAlign w:val="subscript"/>
        </w:rPr>
        <w:t>5</w:t>
      </w:r>
      <w:r>
        <w:t>，四级处理采用</w:t>
      </w:r>
      <w:r>
        <w:t>“</w:t>
      </w:r>
      <w:r>
        <w:t>一体化</w:t>
      </w:r>
      <w:r>
        <w:t>SBR</w:t>
      </w:r>
      <w:r>
        <w:t>生化处理</w:t>
      </w:r>
      <w:r>
        <w:t>”</w:t>
      </w:r>
      <w:r>
        <w:t>，进一步去除</w:t>
      </w:r>
      <w:r>
        <w:t>COD</w:t>
      </w:r>
      <w:r>
        <w:t>和氨氮。</w:t>
      </w:r>
    </w:p>
    <w:p w:rsidR="008E6116" w:rsidRDefault="00CD3782">
      <w:pPr>
        <w:pStyle w:val="000"/>
      </w:pPr>
      <w:r>
        <w:rPr>
          <w:noProof/>
        </w:rPr>
        <w:drawing>
          <wp:inline distT="0" distB="0" distL="114300" distR="114300">
            <wp:extent cx="5278120" cy="1031875"/>
            <wp:effectExtent l="0" t="0" r="17780" b="15875"/>
            <wp:docPr id="10" name="图片 1" descr="C:\Users\Administrator\Desktop\QQ截图2019122410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Administrator\Desktop\QQ截图20191224104208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16" w:rsidRDefault="00CD3782">
      <w:pPr>
        <w:pStyle w:val="0"/>
      </w:pPr>
      <w:r>
        <w:t>图</w:t>
      </w:r>
      <w:r>
        <w:t>3.1-</w:t>
      </w:r>
      <w:r>
        <w:rPr>
          <w:rFonts w:hint="eastAsia"/>
        </w:rPr>
        <w:t>1</w:t>
      </w:r>
      <w:r>
        <w:t>含银废水处理工艺流程图</w:t>
      </w:r>
    </w:p>
    <w:p w:rsidR="008E6116" w:rsidRDefault="00CD3782" w:rsidP="00784FB9">
      <w:pPr>
        <w:pStyle w:val="a8"/>
        <w:ind w:firstLine="480"/>
      </w:pPr>
      <w:r>
        <w:t>（</w:t>
      </w:r>
      <w:r>
        <w:t>2</w:t>
      </w:r>
      <w:r>
        <w:t>）水膜除尘器循环水</w:t>
      </w:r>
    </w:p>
    <w:p w:rsidR="008E6116" w:rsidRDefault="00CD3782" w:rsidP="00784FB9">
      <w:pPr>
        <w:pStyle w:val="a8"/>
        <w:ind w:firstLine="480"/>
      </w:pPr>
      <w:r>
        <w:t>每套窑炉烟气处理系统</w:t>
      </w:r>
      <w:proofErr w:type="gramStart"/>
      <w:r>
        <w:t>均配套</w:t>
      </w:r>
      <w:proofErr w:type="gramEnd"/>
      <w:r>
        <w:t>建</w:t>
      </w:r>
      <w:r>
        <w:t>设水膜除尘器循环水系统，</w:t>
      </w:r>
      <w:r>
        <w:t>1#</w:t>
      </w:r>
      <w:r>
        <w:t>生产线和</w:t>
      </w:r>
      <w:r>
        <w:t>2#</w:t>
      </w:r>
      <w:r>
        <w:t>生产线循环水系统共用</w:t>
      </w:r>
      <w:r>
        <w:t>1</w:t>
      </w:r>
      <w:r>
        <w:t>套絮凝沉淀池，</w:t>
      </w:r>
      <w:r>
        <w:rPr>
          <w:rFonts w:hint="eastAsia"/>
        </w:rPr>
        <w:t>3</w:t>
      </w:r>
      <w:r>
        <w:t>#</w:t>
      </w:r>
      <w:r>
        <w:t>生产线和</w:t>
      </w:r>
      <w:r>
        <w:rPr>
          <w:rFonts w:hint="eastAsia"/>
        </w:rPr>
        <w:t>4</w:t>
      </w:r>
      <w:r>
        <w:t>#</w:t>
      </w:r>
      <w:r>
        <w:t>生产线循环水系统共用</w:t>
      </w:r>
      <w:r>
        <w:t>1</w:t>
      </w:r>
      <w:r>
        <w:t>套絮凝沉淀池。均采用</w:t>
      </w:r>
      <w:r>
        <w:t>“</w:t>
      </w:r>
      <w:r>
        <w:t>絮凝沉淀</w:t>
      </w:r>
      <w:r>
        <w:t>+</w:t>
      </w:r>
      <w:r>
        <w:t>捞渣处理工艺</w:t>
      </w:r>
      <w:r>
        <w:t>”</w:t>
      </w:r>
      <w:r>
        <w:t>处理循环水池中的循环水，循环水池中的水对喷淋系统影响较大的是主要污染因子悬浮物，主要来自窑炉烟气中吸收的粉尘和含银废水中的悬浮物，每套絮凝沉淀池废水处理能力</w:t>
      </w:r>
      <w:r>
        <w:t>25m</w:t>
      </w:r>
      <w:r>
        <w:rPr>
          <w:vertAlign w:val="superscript"/>
        </w:rPr>
        <w:t>3</w:t>
      </w:r>
      <w:r>
        <w:t>/d</w:t>
      </w:r>
      <w:r>
        <w:t>。絮凝沉淀池定期投加絮凝剂</w:t>
      </w:r>
      <w:proofErr w:type="gramStart"/>
      <w:r>
        <w:t>和捞渣处理</w:t>
      </w:r>
      <w:proofErr w:type="gramEnd"/>
      <w:r>
        <w:t>。处理后悬浮物浓度较低，不会影响水膜除尘器喷淋水质要求。</w:t>
      </w:r>
    </w:p>
    <w:p w:rsidR="008E6116" w:rsidRDefault="00CD3782">
      <w:pPr>
        <w:pStyle w:val="000"/>
      </w:pPr>
      <w:r>
        <w:t>（</w:t>
      </w:r>
      <w:r>
        <w:t>3</w:t>
      </w:r>
      <w:r>
        <w:t>）模具冷却循环水</w:t>
      </w:r>
    </w:p>
    <w:p w:rsidR="008E6116" w:rsidRDefault="00CD3782" w:rsidP="00784FB9">
      <w:pPr>
        <w:pStyle w:val="a8"/>
        <w:ind w:firstLine="480"/>
      </w:pPr>
      <w:r>
        <w:t>设置</w:t>
      </w:r>
      <w:r>
        <w:t>1</w:t>
      </w:r>
      <w:r>
        <w:t>套含植物油废水处理设施，处理能力为</w:t>
      </w:r>
      <w:r>
        <w:t>30m</w:t>
      </w:r>
      <w:r>
        <w:rPr>
          <w:vertAlign w:val="superscript"/>
        </w:rPr>
        <w:t>3</w:t>
      </w:r>
      <w:r>
        <w:t>/h</w:t>
      </w:r>
      <w:r>
        <w:t>，采用</w:t>
      </w:r>
      <w:r>
        <w:t>“</w:t>
      </w:r>
      <w:r>
        <w:t>气浮池</w:t>
      </w:r>
      <w:r>
        <w:t>+</w:t>
      </w:r>
      <w:r>
        <w:t>浓缩</w:t>
      </w:r>
      <w:r>
        <w:lastRenderedPageBreak/>
        <w:t>池</w:t>
      </w:r>
      <w:r>
        <w:t>+</w:t>
      </w:r>
      <w:r>
        <w:t>螺旋压滤机</w:t>
      </w:r>
      <w:r>
        <w:t>”</w:t>
      </w:r>
      <w:r>
        <w:t>工艺，处理后废水回用于模具冷却水池，不外排。</w:t>
      </w:r>
      <w:r>
        <w:t>1#</w:t>
      </w:r>
      <w:r>
        <w:t>生产线、</w:t>
      </w:r>
      <w:r>
        <w:t>2#</w:t>
      </w:r>
      <w:r>
        <w:t>生产线、</w:t>
      </w:r>
      <w:r>
        <w:t>3#</w:t>
      </w:r>
      <w:r>
        <w:t>生产线</w:t>
      </w:r>
      <w:r>
        <w:rPr>
          <w:rFonts w:hint="eastAsia"/>
        </w:rPr>
        <w:t>、</w:t>
      </w:r>
      <w:r>
        <w:rPr>
          <w:rFonts w:hint="eastAsia"/>
        </w:rPr>
        <w:t>4#</w:t>
      </w:r>
      <w:r>
        <w:rPr>
          <w:rFonts w:hint="eastAsia"/>
        </w:rPr>
        <w:t>生产线</w:t>
      </w:r>
      <w:r>
        <w:t>产生的含植物油废水</w:t>
      </w:r>
      <w:r>
        <w:rPr>
          <w:bCs/>
        </w:rPr>
        <w:t>每</w:t>
      </w:r>
      <w:r>
        <w:rPr>
          <w:bCs/>
        </w:rPr>
        <w:t>5</w:t>
      </w:r>
      <w:r>
        <w:rPr>
          <w:bCs/>
        </w:rPr>
        <w:t>天处理一次，每次处理含油水约</w:t>
      </w:r>
      <w:r>
        <w:rPr>
          <w:bCs/>
        </w:rPr>
        <w:t>1</w:t>
      </w:r>
      <w:r>
        <w:rPr>
          <w:rFonts w:hint="eastAsia"/>
          <w:bCs/>
        </w:rPr>
        <w:t>45</w:t>
      </w:r>
      <w:r>
        <w:rPr>
          <w:bCs/>
        </w:rPr>
        <w:t>m</w:t>
      </w:r>
      <w:r>
        <w:rPr>
          <w:bCs/>
          <w:vertAlign w:val="superscript"/>
        </w:rPr>
        <w:t>3</w:t>
      </w:r>
      <w:r>
        <w:rPr>
          <w:bCs/>
        </w:rPr>
        <w:t>，大约需要</w:t>
      </w:r>
      <w:r>
        <w:rPr>
          <w:rFonts w:hint="eastAsia"/>
          <w:bCs/>
        </w:rPr>
        <w:t>4.83</w:t>
      </w:r>
      <w:r>
        <w:rPr>
          <w:bCs/>
        </w:rPr>
        <w:t>h</w:t>
      </w:r>
      <w:r>
        <w:rPr>
          <w:bCs/>
        </w:rPr>
        <w:t>处理时间</w:t>
      </w:r>
      <w:r>
        <w:t>，符合设计处理能力。</w:t>
      </w:r>
    </w:p>
    <w:p w:rsidR="008E6116" w:rsidRDefault="00CD3782">
      <w:pPr>
        <w:pStyle w:val="000"/>
      </w:pPr>
      <w:r>
        <w:rPr>
          <w:noProof/>
        </w:rPr>
        <w:drawing>
          <wp:inline distT="0" distB="0" distL="114300" distR="114300">
            <wp:extent cx="5161280" cy="464820"/>
            <wp:effectExtent l="0" t="0" r="1270" b="11430"/>
            <wp:docPr id="11" name="图片 2" descr="360截图2018111309020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360截图201811130902041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16" w:rsidRDefault="00CD3782">
      <w:pPr>
        <w:pStyle w:val="0"/>
      </w:pPr>
      <w:r>
        <w:t>图</w:t>
      </w:r>
      <w:r>
        <w:t>3.1-</w:t>
      </w:r>
      <w:r>
        <w:rPr>
          <w:rFonts w:hint="eastAsia"/>
        </w:rPr>
        <w:t>2</w:t>
      </w:r>
      <w:r>
        <w:t>含油废水处理工艺流程图</w:t>
      </w:r>
    </w:p>
    <w:p w:rsidR="008E6116" w:rsidRDefault="00CD3782">
      <w:pPr>
        <w:pStyle w:val="000"/>
      </w:pPr>
      <w:r>
        <w:t>（</w:t>
      </w:r>
      <w:r>
        <w:t>4</w:t>
      </w:r>
      <w:r>
        <w:t>）玻璃瓶清洗废水、纯水机制备浓水、生活污水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全厂</w:t>
      </w:r>
      <w:r>
        <w:t>营运期排入生活污</w:t>
      </w:r>
      <w:r>
        <w:rPr>
          <w:rStyle w:val="Char"/>
        </w:rPr>
        <w:t>水处理站的废水有玻璃瓶清洗废水、纯水机制备浓盐水及反冲洗水、员工生活污水、食堂废水，废水总排放量为</w:t>
      </w:r>
      <w:r>
        <w:rPr>
          <w:rStyle w:val="Char"/>
          <w:rFonts w:hint="eastAsia"/>
        </w:rPr>
        <w:t>249.25</w:t>
      </w:r>
      <w:r>
        <w:rPr>
          <w:rStyle w:val="Char"/>
        </w:rPr>
        <w:t>m</w:t>
      </w:r>
      <w:r>
        <w:rPr>
          <w:rStyle w:val="Char"/>
          <w:vertAlign w:val="superscript"/>
        </w:rPr>
        <w:t>3</w:t>
      </w:r>
      <w:r>
        <w:rPr>
          <w:rStyle w:val="Char"/>
        </w:rPr>
        <w:t>/d</w:t>
      </w:r>
      <w:r>
        <w:rPr>
          <w:rStyle w:val="Char"/>
        </w:rPr>
        <w:t>，生活污水处理站设计处理能</w:t>
      </w:r>
      <w:r>
        <w:rPr>
          <w:rStyle w:val="Char"/>
        </w:rPr>
        <w:t>300m</w:t>
      </w:r>
      <w:r>
        <w:rPr>
          <w:rStyle w:val="Char"/>
          <w:vertAlign w:val="superscript"/>
        </w:rPr>
        <w:t>3</w:t>
      </w:r>
      <w:r>
        <w:rPr>
          <w:rStyle w:val="Char"/>
        </w:rPr>
        <w:t>/d</w:t>
      </w:r>
      <w:r>
        <w:rPr>
          <w:rStyle w:val="Char"/>
        </w:rPr>
        <w:t>。污水处理站采用</w:t>
      </w:r>
      <w:r>
        <w:rPr>
          <w:rStyle w:val="Char"/>
        </w:rPr>
        <w:t>“</w:t>
      </w:r>
      <w:r>
        <w:rPr>
          <w:rStyle w:val="Char"/>
        </w:rPr>
        <w:t>调</w:t>
      </w:r>
      <w:r>
        <w:rPr>
          <w:rStyle w:val="0Char1"/>
        </w:rPr>
        <w:t>节池</w:t>
      </w:r>
      <w:r>
        <w:rPr>
          <w:rStyle w:val="0Char1"/>
        </w:rPr>
        <w:t>+</w:t>
      </w:r>
      <w:r>
        <w:rPr>
          <w:rStyle w:val="0Char1"/>
        </w:rPr>
        <w:t>水解酸化池</w:t>
      </w:r>
      <w:r>
        <w:rPr>
          <w:rStyle w:val="0Char1"/>
        </w:rPr>
        <w:t>+</w:t>
      </w:r>
      <w:r>
        <w:rPr>
          <w:rStyle w:val="0Char1"/>
        </w:rPr>
        <w:t>曝气池</w:t>
      </w:r>
      <w:r>
        <w:rPr>
          <w:rStyle w:val="0Char1"/>
        </w:rPr>
        <w:t>+</w:t>
      </w:r>
      <w:r>
        <w:rPr>
          <w:rStyle w:val="0Char1"/>
        </w:rPr>
        <w:t>沉淀池</w:t>
      </w:r>
      <w:r>
        <w:rPr>
          <w:rStyle w:val="0Char1"/>
        </w:rPr>
        <w:t>+</w:t>
      </w:r>
      <w:r>
        <w:rPr>
          <w:rStyle w:val="0Char1"/>
        </w:rPr>
        <w:t>过滤池</w:t>
      </w:r>
      <w:r>
        <w:rPr>
          <w:rStyle w:val="0Char1"/>
        </w:rPr>
        <w:t>”</w:t>
      </w:r>
      <w:r>
        <w:rPr>
          <w:rStyle w:val="0Char1"/>
        </w:rPr>
        <w:t>处理工艺</w:t>
      </w:r>
      <w:r>
        <w:t>。污水处理站工艺流程见图</w:t>
      </w:r>
      <w:r>
        <w:t>3.2-3</w:t>
      </w:r>
      <w:r>
        <w:t>。</w:t>
      </w:r>
    </w:p>
    <w:p w:rsidR="008E6116" w:rsidRDefault="00CD3782" w:rsidP="00784FB9">
      <w:pPr>
        <w:pStyle w:val="a8"/>
        <w:ind w:firstLine="480"/>
      </w:pPr>
      <w:r>
        <w:t>根据《重庆合川工业园区南溪组团、渭沱组团</w:t>
      </w:r>
      <w:r>
        <w:t>B</w:t>
      </w:r>
      <w:r>
        <w:t>区（原城南组团南溪片区、原草街组团、原城北组团）规划环境影响跟踪评价报告书》，本项目所在的渭</w:t>
      </w:r>
      <w:proofErr w:type="gramStart"/>
      <w:r>
        <w:t>沱</w:t>
      </w:r>
      <w:proofErr w:type="gramEnd"/>
      <w:r>
        <w:t>组团</w:t>
      </w:r>
      <w:r>
        <w:t>B</w:t>
      </w:r>
      <w:r>
        <w:t>区的园区污水处理厂</w:t>
      </w:r>
      <w:r>
        <w:rPr>
          <w:rFonts w:hint="eastAsia"/>
        </w:rPr>
        <w:t>已</w:t>
      </w:r>
      <w:r>
        <w:t>建成</w:t>
      </w:r>
      <w:r>
        <w:rPr>
          <w:rFonts w:hint="eastAsia"/>
        </w:rPr>
        <w:t>，</w:t>
      </w:r>
      <w:r>
        <w:t>本项目污水经自行预处理达到《污水综合排放标准》</w:t>
      </w:r>
      <w:r>
        <w:rPr>
          <w:rFonts w:hint="eastAsia"/>
        </w:rPr>
        <w:t xml:space="preserve"> </w:t>
      </w:r>
      <w:r>
        <w:t>（</w:t>
      </w:r>
      <w:r>
        <w:t>GB8978-1996</w:t>
      </w:r>
      <w:r>
        <w:t>）三级标准后，再进入园区污水处理厂集中深度处理达《城镇污水处理厂污染物排放标准》（</w:t>
      </w:r>
      <w:r>
        <w:t>GB18918-2002</w:t>
      </w:r>
      <w:r>
        <w:t>）一级</w:t>
      </w:r>
      <w:r>
        <w:t>B</w:t>
      </w:r>
      <w:r>
        <w:t>标后外排涪江。</w:t>
      </w:r>
    </w:p>
    <w:p w:rsidR="008E6116" w:rsidRDefault="00CD3782" w:rsidP="00784FB9">
      <w:pPr>
        <w:pStyle w:val="a8"/>
        <w:numPr>
          <w:ilvl w:val="0"/>
          <w:numId w:val="2"/>
        </w:numPr>
        <w:ind w:firstLine="480"/>
      </w:pPr>
      <w:r>
        <w:rPr>
          <w:rFonts w:hint="eastAsia"/>
        </w:rPr>
        <w:t>消防废水</w:t>
      </w:r>
    </w:p>
    <w:p w:rsidR="008E6116" w:rsidRDefault="00CD3782" w:rsidP="00784FB9">
      <w:pPr>
        <w:pStyle w:val="a8"/>
        <w:ind w:firstLine="480"/>
      </w:pPr>
      <w:r>
        <w:rPr>
          <w:rFonts w:hint="eastAsia"/>
        </w:rPr>
        <w:t>仓库火灾事故发生时灭火产生的消防废水，经过仓</w:t>
      </w:r>
      <w:r>
        <w:rPr>
          <w:rFonts w:hint="eastAsia"/>
        </w:rPr>
        <w:t>库厂房设置的排水设施排入</w:t>
      </w:r>
    </w:p>
    <w:p w:rsidR="008E6116" w:rsidRDefault="00CD3782">
      <w:pPr>
        <w:pStyle w:val="000"/>
      </w:pPr>
      <w:r>
        <w:rPr>
          <w:noProof/>
        </w:rPr>
        <w:drawing>
          <wp:inline distT="0" distB="0" distL="114300" distR="114300">
            <wp:extent cx="5280660" cy="1307465"/>
            <wp:effectExtent l="0" t="0" r="15240" b="6985"/>
            <wp:docPr id="12" name="图片 3" descr="C:\Users\Administrator\Desktop\QQ截图2019122410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C:\Users\Administrator\Desktop\QQ截图2019122410514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16" w:rsidRDefault="00CD3782">
      <w:pPr>
        <w:pStyle w:val="0"/>
      </w:pPr>
      <w:r>
        <w:t>图</w:t>
      </w:r>
      <w:r>
        <w:t>3.1-</w:t>
      </w:r>
      <w:r>
        <w:rPr>
          <w:rFonts w:hint="eastAsia"/>
        </w:rPr>
        <w:t>3</w:t>
      </w:r>
      <w:r>
        <w:t xml:space="preserve"> </w:t>
      </w:r>
      <w:r>
        <w:t>生活污水处理站工艺流程图</w:t>
      </w:r>
    </w:p>
    <w:p w:rsidR="008E6116" w:rsidRDefault="008E6116">
      <w:pPr>
        <w:pStyle w:val="0"/>
      </w:pPr>
    </w:p>
    <w:p w:rsidR="008E6116" w:rsidRDefault="008E6116">
      <w:pPr>
        <w:pStyle w:val="0"/>
      </w:pPr>
    </w:p>
    <w:p w:rsidR="008E6116" w:rsidRDefault="008E6116">
      <w:pPr>
        <w:pStyle w:val="0"/>
      </w:pPr>
    </w:p>
    <w:p w:rsidR="008E6116" w:rsidRDefault="008E6116">
      <w:pPr>
        <w:pStyle w:val="0"/>
      </w:pPr>
    </w:p>
    <w:p w:rsidR="008E6116" w:rsidRDefault="00CD3782">
      <w:pPr>
        <w:pStyle w:val="0"/>
      </w:pPr>
      <w:r>
        <w:lastRenderedPageBreak/>
        <w:t>表</w:t>
      </w:r>
      <w:r>
        <w:t>3.1-</w:t>
      </w:r>
      <w:r>
        <w:rPr>
          <w:rFonts w:hint="eastAsia"/>
        </w:rPr>
        <w:t>1</w:t>
      </w:r>
      <w:r>
        <w:t xml:space="preserve">  </w:t>
      </w:r>
      <w:r>
        <w:t>废水处理设施</w:t>
      </w:r>
      <w:r>
        <w:rPr>
          <w:rFonts w:hint="eastAsia"/>
        </w:rPr>
        <w:t>及运行</w:t>
      </w:r>
      <w:r>
        <w:t>情况</w:t>
      </w:r>
    </w:p>
    <w:tbl>
      <w:tblPr>
        <w:tblW w:w="8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84"/>
        <w:gridCol w:w="1350"/>
        <w:gridCol w:w="1067"/>
        <w:gridCol w:w="1150"/>
        <w:gridCol w:w="1578"/>
      </w:tblGrid>
      <w:tr w:rsidR="008E6116">
        <w:trPr>
          <w:cantSplit/>
          <w:trHeight w:val="1866"/>
          <w:tblHeader/>
        </w:trPr>
        <w:tc>
          <w:tcPr>
            <w:tcW w:w="1526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t>废水治理设施名称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t>建成</w:t>
            </w:r>
          </w:p>
          <w:p w:rsidR="008E6116" w:rsidRDefault="00CD3782">
            <w:pPr>
              <w:pStyle w:val="02"/>
            </w:pPr>
            <w:r>
              <w:t>时间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运行情况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t>设计处理能力（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t>）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t>实际处理量（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t>）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t>主要污染因子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8E6116" w:rsidRDefault="00CD3782">
            <w:pPr>
              <w:pStyle w:val="02"/>
            </w:pPr>
            <w:r>
              <w:t>排放去向</w:t>
            </w:r>
          </w:p>
        </w:tc>
      </w:tr>
      <w:tr w:rsidR="008E6116">
        <w:trPr>
          <w:cantSplit/>
          <w:trHeight w:val="20"/>
        </w:trPr>
        <w:tc>
          <w:tcPr>
            <w:tcW w:w="1526" w:type="dxa"/>
            <w:vAlign w:val="center"/>
          </w:tcPr>
          <w:p w:rsidR="008E6116" w:rsidRDefault="00CD3782">
            <w:pPr>
              <w:pStyle w:val="02"/>
            </w:pPr>
            <w:r>
              <w:t>含银废水处理设施</w:t>
            </w:r>
          </w:p>
        </w:tc>
        <w:tc>
          <w:tcPr>
            <w:tcW w:w="1134" w:type="dxa"/>
            <w:vAlign w:val="center"/>
          </w:tcPr>
          <w:p w:rsidR="008E6116" w:rsidRDefault="00CD3782">
            <w:pPr>
              <w:pStyle w:val="02"/>
            </w:pPr>
            <w:r>
              <w:t>20</w:t>
            </w:r>
            <w:r>
              <w:rPr>
                <w:rFonts w:hint="eastAsia"/>
              </w:rPr>
              <w:t>21.3</w:t>
            </w:r>
          </w:p>
        </w:tc>
        <w:tc>
          <w:tcPr>
            <w:tcW w:w="884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正常运行</w:t>
            </w:r>
          </w:p>
        </w:tc>
        <w:tc>
          <w:tcPr>
            <w:tcW w:w="1350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40</w:t>
            </w:r>
          </w:p>
        </w:tc>
        <w:tc>
          <w:tcPr>
            <w:tcW w:w="1067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24.47</w:t>
            </w:r>
          </w:p>
        </w:tc>
        <w:tc>
          <w:tcPr>
            <w:tcW w:w="1150" w:type="dxa"/>
            <w:vAlign w:val="center"/>
          </w:tcPr>
          <w:p w:rsidR="008E6116" w:rsidRDefault="00CD3782">
            <w:pPr>
              <w:pStyle w:val="02"/>
            </w:pPr>
            <w:r>
              <w:t>COD</w:t>
            </w:r>
            <w:r>
              <w:t>、氨氮、</w:t>
            </w:r>
            <w:proofErr w:type="gramStart"/>
            <w:r>
              <w:t>总银</w:t>
            </w:r>
            <w:proofErr w:type="gramEnd"/>
          </w:p>
        </w:tc>
        <w:tc>
          <w:tcPr>
            <w:tcW w:w="1578" w:type="dxa"/>
            <w:vAlign w:val="center"/>
          </w:tcPr>
          <w:p w:rsidR="008E6116" w:rsidRDefault="00CD3782">
            <w:pPr>
              <w:pStyle w:val="02"/>
            </w:pPr>
            <w:r>
              <w:t>回用</w:t>
            </w:r>
          </w:p>
        </w:tc>
      </w:tr>
      <w:tr w:rsidR="008E6116">
        <w:trPr>
          <w:cantSplit/>
          <w:trHeight w:val="20"/>
        </w:trPr>
        <w:tc>
          <w:tcPr>
            <w:tcW w:w="1526" w:type="dxa"/>
            <w:vAlign w:val="center"/>
          </w:tcPr>
          <w:p w:rsidR="008E6116" w:rsidRDefault="00CD3782">
            <w:pPr>
              <w:pStyle w:val="02"/>
            </w:pPr>
            <w:r>
              <w:t>1#</w:t>
            </w:r>
            <w:r>
              <w:t>水膜除尘器循环水处理设施</w:t>
            </w:r>
          </w:p>
        </w:tc>
        <w:tc>
          <w:tcPr>
            <w:tcW w:w="1134" w:type="dxa"/>
            <w:vAlign w:val="center"/>
          </w:tcPr>
          <w:p w:rsidR="008E6116" w:rsidRDefault="00CD3782">
            <w:pPr>
              <w:pStyle w:val="02"/>
            </w:pPr>
            <w:r>
              <w:t>2018.6</w:t>
            </w:r>
          </w:p>
        </w:tc>
        <w:tc>
          <w:tcPr>
            <w:tcW w:w="88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正常运行</w:t>
            </w:r>
          </w:p>
        </w:tc>
        <w:tc>
          <w:tcPr>
            <w:tcW w:w="1350" w:type="dxa"/>
            <w:vAlign w:val="center"/>
          </w:tcPr>
          <w:p w:rsidR="008E6116" w:rsidRDefault="00CD3782">
            <w:pPr>
              <w:pStyle w:val="02"/>
            </w:pPr>
            <w:r>
              <w:t>25</w:t>
            </w:r>
          </w:p>
        </w:tc>
        <w:tc>
          <w:tcPr>
            <w:tcW w:w="1067" w:type="dxa"/>
            <w:vAlign w:val="center"/>
          </w:tcPr>
          <w:p w:rsidR="008E6116" w:rsidRDefault="00CD3782">
            <w:pPr>
              <w:pStyle w:val="02"/>
            </w:pPr>
            <w:r>
              <w:t>25</w:t>
            </w:r>
          </w:p>
        </w:tc>
        <w:tc>
          <w:tcPr>
            <w:tcW w:w="1150" w:type="dxa"/>
            <w:vAlign w:val="center"/>
          </w:tcPr>
          <w:p w:rsidR="008E6116" w:rsidRDefault="00CD3782">
            <w:pPr>
              <w:pStyle w:val="02"/>
            </w:pPr>
            <w:r>
              <w:t>SS</w:t>
            </w:r>
          </w:p>
        </w:tc>
        <w:tc>
          <w:tcPr>
            <w:tcW w:w="1578" w:type="dxa"/>
            <w:vAlign w:val="center"/>
          </w:tcPr>
          <w:p w:rsidR="008E6116" w:rsidRDefault="00CD3782">
            <w:pPr>
              <w:pStyle w:val="02"/>
            </w:pPr>
            <w:r>
              <w:t>回用</w:t>
            </w:r>
          </w:p>
        </w:tc>
      </w:tr>
      <w:tr w:rsidR="008E6116">
        <w:trPr>
          <w:cantSplit/>
          <w:trHeight w:val="20"/>
        </w:trPr>
        <w:tc>
          <w:tcPr>
            <w:tcW w:w="1526" w:type="dxa"/>
            <w:vAlign w:val="center"/>
          </w:tcPr>
          <w:p w:rsidR="008E6116" w:rsidRDefault="00CD3782">
            <w:pPr>
              <w:pStyle w:val="02"/>
            </w:pPr>
            <w:r>
              <w:t>2#</w:t>
            </w:r>
            <w:r>
              <w:t>水膜除尘器循环水处理设施</w:t>
            </w:r>
          </w:p>
        </w:tc>
        <w:tc>
          <w:tcPr>
            <w:tcW w:w="1134" w:type="dxa"/>
            <w:vAlign w:val="center"/>
          </w:tcPr>
          <w:p w:rsidR="008E6116" w:rsidRDefault="00CD3782">
            <w:pPr>
              <w:pStyle w:val="02"/>
            </w:pPr>
            <w:r>
              <w:t>2019.12</w:t>
            </w:r>
          </w:p>
        </w:tc>
        <w:tc>
          <w:tcPr>
            <w:tcW w:w="88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正常运行</w:t>
            </w:r>
          </w:p>
        </w:tc>
        <w:tc>
          <w:tcPr>
            <w:tcW w:w="1350" w:type="dxa"/>
            <w:vAlign w:val="center"/>
          </w:tcPr>
          <w:p w:rsidR="008E6116" w:rsidRDefault="00CD3782">
            <w:pPr>
              <w:pStyle w:val="02"/>
            </w:pPr>
            <w:r>
              <w:t>25</w:t>
            </w:r>
          </w:p>
        </w:tc>
        <w:tc>
          <w:tcPr>
            <w:tcW w:w="1067" w:type="dxa"/>
            <w:vAlign w:val="center"/>
          </w:tcPr>
          <w:p w:rsidR="008E6116" w:rsidRDefault="00CD3782">
            <w:pPr>
              <w:pStyle w:val="02"/>
            </w:pPr>
            <w:r>
              <w:t>25</w:t>
            </w:r>
          </w:p>
        </w:tc>
        <w:tc>
          <w:tcPr>
            <w:tcW w:w="1150" w:type="dxa"/>
            <w:vAlign w:val="center"/>
          </w:tcPr>
          <w:p w:rsidR="008E6116" w:rsidRDefault="00CD3782">
            <w:pPr>
              <w:pStyle w:val="02"/>
            </w:pPr>
            <w:r>
              <w:t>SS</w:t>
            </w:r>
          </w:p>
        </w:tc>
        <w:tc>
          <w:tcPr>
            <w:tcW w:w="1578" w:type="dxa"/>
            <w:vAlign w:val="center"/>
          </w:tcPr>
          <w:p w:rsidR="008E6116" w:rsidRDefault="00CD3782">
            <w:pPr>
              <w:pStyle w:val="02"/>
            </w:pPr>
            <w:r>
              <w:t>回用</w:t>
            </w:r>
          </w:p>
        </w:tc>
      </w:tr>
      <w:tr w:rsidR="008E6116">
        <w:trPr>
          <w:cantSplit/>
          <w:trHeight w:val="20"/>
        </w:trPr>
        <w:tc>
          <w:tcPr>
            <w:tcW w:w="1526" w:type="dxa"/>
            <w:vAlign w:val="center"/>
          </w:tcPr>
          <w:p w:rsidR="008E6116" w:rsidRDefault="00CD3782">
            <w:pPr>
              <w:pStyle w:val="02"/>
            </w:pPr>
            <w:r>
              <w:t>模具冷却循环水处理设施</w:t>
            </w:r>
          </w:p>
        </w:tc>
        <w:tc>
          <w:tcPr>
            <w:tcW w:w="1134" w:type="dxa"/>
            <w:vAlign w:val="center"/>
          </w:tcPr>
          <w:p w:rsidR="008E6116" w:rsidRDefault="00CD3782">
            <w:pPr>
              <w:pStyle w:val="02"/>
            </w:pPr>
            <w:r>
              <w:t>2018.6</w:t>
            </w:r>
          </w:p>
        </w:tc>
        <w:tc>
          <w:tcPr>
            <w:tcW w:w="884" w:type="dxa"/>
            <w:vAlign w:val="center"/>
          </w:tcPr>
          <w:p w:rsidR="008E6116" w:rsidRDefault="00CD3782">
            <w:pPr>
              <w:jc w:val="center"/>
            </w:pPr>
            <w:r>
              <w:rPr>
                <w:rFonts w:hint="eastAsia"/>
              </w:rPr>
              <w:t>正常运行</w:t>
            </w:r>
          </w:p>
        </w:tc>
        <w:tc>
          <w:tcPr>
            <w:tcW w:w="1350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720</w:t>
            </w:r>
          </w:p>
        </w:tc>
        <w:tc>
          <w:tcPr>
            <w:tcW w:w="1067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29</w:t>
            </w:r>
          </w:p>
        </w:tc>
        <w:tc>
          <w:tcPr>
            <w:tcW w:w="1150" w:type="dxa"/>
            <w:vAlign w:val="center"/>
          </w:tcPr>
          <w:p w:rsidR="008E6116" w:rsidRDefault="00CD3782">
            <w:pPr>
              <w:pStyle w:val="02"/>
            </w:pPr>
            <w:r>
              <w:t>动植物油</w:t>
            </w:r>
          </w:p>
        </w:tc>
        <w:tc>
          <w:tcPr>
            <w:tcW w:w="1578" w:type="dxa"/>
            <w:vAlign w:val="center"/>
          </w:tcPr>
          <w:p w:rsidR="008E6116" w:rsidRDefault="00CD3782">
            <w:pPr>
              <w:pStyle w:val="02"/>
            </w:pPr>
            <w:r>
              <w:t>回用</w:t>
            </w:r>
          </w:p>
        </w:tc>
      </w:tr>
      <w:tr w:rsidR="008E6116">
        <w:trPr>
          <w:cantSplit/>
          <w:trHeight w:val="20"/>
        </w:trPr>
        <w:tc>
          <w:tcPr>
            <w:tcW w:w="1526" w:type="dxa"/>
            <w:vAlign w:val="center"/>
          </w:tcPr>
          <w:p w:rsidR="008E6116" w:rsidRDefault="00CD3782">
            <w:pPr>
              <w:pStyle w:val="02"/>
            </w:pPr>
            <w:r>
              <w:lastRenderedPageBreak/>
              <w:t>生活污水处理设施</w:t>
            </w:r>
          </w:p>
        </w:tc>
        <w:tc>
          <w:tcPr>
            <w:tcW w:w="1134" w:type="dxa"/>
            <w:vAlign w:val="center"/>
          </w:tcPr>
          <w:p w:rsidR="008E6116" w:rsidRDefault="00CD3782">
            <w:pPr>
              <w:pStyle w:val="02"/>
            </w:pPr>
            <w:r>
              <w:t>2018.6</w:t>
            </w:r>
          </w:p>
        </w:tc>
        <w:tc>
          <w:tcPr>
            <w:tcW w:w="884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正常运行</w:t>
            </w:r>
          </w:p>
        </w:tc>
        <w:tc>
          <w:tcPr>
            <w:tcW w:w="1350" w:type="dxa"/>
            <w:vAlign w:val="center"/>
          </w:tcPr>
          <w:p w:rsidR="008E6116" w:rsidRDefault="00CD3782">
            <w:pPr>
              <w:pStyle w:val="02"/>
            </w:pPr>
            <w:r>
              <w:t>300</w:t>
            </w:r>
          </w:p>
        </w:tc>
        <w:tc>
          <w:tcPr>
            <w:tcW w:w="1067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249.25</w:t>
            </w:r>
          </w:p>
        </w:tc>
        <w:tc>
          <w:tcPr>
            <w:tcW w:w="1150" w:type="dxa"/>
            <w:vAlign w:val="center"/>
          </w:tcPr>
          <w:p w:rsidR="008E6116" w:rsidRDefault="00CD3782">
            <w:pPr>
              <w:pStyle w:val="02"/>
            </w:pPr>
            <w:r>
              <w:t>COD</w:t>
            </w:r>
            <w:r>
              <w:t>、</w:t>
            </w:r>
            <w:r>
              <w:t>BOD</w:t>
            </w:r>
            <w:r>
              <w:rPr>
                <w:vertAlign w:val="subscript"/>
              </w:rPr>
              <w:t>5</w:t>
            </w:r>
            <w:r>
              <w:t>、</w:t>
            </w:r>
            <w:r>
              <w:t>SS</w:t>
            </w:r>
            <w:r>
              <w:t>、氨氮</w:t>
            </w:r>
          </w:p>
        </w:tc>
        <w:tc>
          <w:tcPr>
            <w:tcW w:w="1578" w:type="dxa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自行预处理达到</w:t>
            </w:r>
            <w:r>
              <w:t>《污水综合排放标准》（</w:t>
            </w:r>
            <w:r>
              <w:t>GB8978-1996</w:t>
            </w:r>
            <w:r>
              <w:t>）三级标准后</w:t>
            </w:r>
            <w:r>
              <w:rPr>
                <w:rFonts w:hint="eastAsia"/>
              </w:rPr>
              <w:t>，</w:t>
            </w:r>
            <w:r>
              <w:t>再进入园区污水处理厂集中深度处理达《城镇污水处理厂污染物排放标准》（</w:t>
            </w:r>
            <w:r>
              <w:t>GB18918-2002</w:t>
            </w:r>
            <w:r>
              <w:t>）一级</w:t>
            </w:r>
            <w:r>
              <w:t>B</w:t>
            </w:r>
            <w:r>
              <w:t>标后外排涪江。</w:t>
            </w:r>
          </w:p>
        </w:tc>
      </w:tr>
    </w:tbl>
    <w:p w:rsidR="008E6116" w:rsidRDefault="00CD3782">
      <w:pPr>
        <w:pStyle w:val="a0"/>
      </w:pPr>
      <w:r>
        <w:rPr>
          <w:rFonts w:hint="eastAsia"/>
        </w:rPr>
        <w:t>废气</w:t>
      </w:r>
    </w:p>
    <w:p w:rsidR="008E6116" w:rsidRDefault="00CD3782">
      <w:pPr>
        <w:pStyle w:val="000"/>
      </w:pPr>
      <w:r>
        <w:t>（</w:t>
      </w:r>
      <w:r>
        <w:t>1</w:t>
      </w:r>
      <w:r>
        <w:t>）窑炉废气</w:t>
      </w:r>
    </w:p>
    <w:p w:rsidR="008E6116" w:rsidRDefault="00CD3782" w:rsidP="00784FB9">
      <w:pPr>
        <w:pStyle w:val="a8"/>
        <w:ind w:firstLine="480"/>
      </w:pPr>
      <w:r>
        <w:t>本项目</w:t>
      </w:r>
      <w:r>
        <w:rPr>
          <w:rFonts w:hint="eastAsia"/>
        </w:rPr>
        <w:t>四</w:t>
      </w:r>
      <w:r>
        <w:t>座窑炉废气分别设置</w:t>
      </w:r>
      <w:r>
        <w:rPr>
          <w:rFonts w:hint="eastAsia"/>
        </w:rPr>
        <w:t>4</w:t>
      </w:r>
      <w:r>
        <w:t>套</w:t>
      </w:r>
      <w:r>
        <w:t>“SCR</w:t>
      </w:r>
      <w:r>
        <w:t>脱硝</w:t>
      </w:r>
      <w:r>
        <w:t>+</w:t>
      </w:r>
      <w:r>
        <w:t>水膜除尘</w:t>
      </w:r>
      <w:r>
        <w:t xml:space="preserve">” </w:t>
      </w:r>
      <w:r>
        <w:t>处理设施。其中</w:t>
      </w:r>
      <w:r>
        <w:t>1#</w:t>
      </w:r>
      <w:r>
        <w:t>窑炉废气和</w:t>
      </w:r>
      <w:r>
        <w:t>2#</w:t>
      </w:r>
      <w:r>
        <w:t>窑炉废气处理后共用</w:t>
      </w:r>
      <w:r>
        <w:t>1</w:t>
      </w:r>
      <w:r>
        <w:t>根</w:t>
      </w:r>
      <w:r>
        <w:t>50m</w:t>
      </w:r>
      <w:r>
        <w:t>排气筒排放，</w:t>
      </w:r>
      <w:r>
        <w:rPr>
          <w:rFonts w:hint="eastAsia"/>
        </w:rPr>
        <w:t>3</w:t>
      </w:r>
      <w:r>
        <w:t>#</w:t>
      </w:r>
      <w:r>
        <w:t>窑炉废气和</w:t>
      </w:r>
      <w:r>
        <w:rPr>
          <w:rFonts w:hint="eastAsia"/>
        </w:rPr>
        <w:t>4</w:t>
      </w:r>
      <w:r>
        <w:t>#</w:t>
      </w:r>
      <w:r>
        <w:t>窑炉废气处理后共用</w:t>
      </w:r>
      <w:r>
        <w:t>1</w:t>
      </w:r>
      <w:r>
        <w:t>根</w:t>
      </w:r>
      <w:r>
        <w:t>50m</w:t>
      </w:r>
      <w:r>
        <w:t>排气筒排放。窑炉采用天然气燃烧直接加热物料，窑炉废气主要污染因子是颗粒物、</w:t>
      </w:r>
      <w:r>
        <w:t>SO</w:t>
      </w:r>
      <w:r>
        <w:rPr>
          <w:vertAlign w:val="subscript"/>
        </w:rPr>
        <w:t>2</w:t>
      </w:r>
      <w:r>
        <w:t>、</w:t>
      </w:r>
      <w:r>
        <w:rPr>
          <w:bCs/>
        </w:rPr>
        <w:t>NO</w:t>
      </w:r>
      <w:r>
        <w:rPr>
          <w:bCs/>
          <w:vertAlign w:val="subscript"/>
        </w:rPr>
        <w:t>x</w:t>
      </w:r>
      <w:r>
        <w:t>。处理后的废气可以达到</w:t>
      </w:r>
      <w:r>
        <w:rPr>
          <w:bCs/>
        </w:rPr>
        <w:t>《工业炉窑大气污染物排放标准》（</w:t>
      </w:r>
      <w:r>
        <w:rPr>
          <w:bCs/>
        </w:rPr>
        <w:t>DB50/659-2016</w:t>
      </w:r>
      <w:r>
        <w:rPr>
          <w:bCs/>
        </w:rPr>
        <w:t>）。</w:t>
      </w:r>
    </w:p>
    <w:p w:rsidR="008E6116" w:rsidRDefault="008E6116">
      <w:pPr>
        <w:pStyle w:val="000"/>
        <w:rPr>
          <w:bCs/>
        </w:rPr>
      </w:pPr>
    </w:p>
    <w:p w:rsidR="008E6116" w:rsidRDefault="00CD3782">
      <w:pPr>
        <w:pStyle w:val="000"/>
        <w:rPr>
          <w:bCs/>
        </w:rPr>
      </w:pPr>
      <w:r>
        <w:rPr>
          <w:noProof/>
        </w:rPr>
        <w:lastRenderedPageBreak/>
        <w:drawing>
          <wp:inline distT="0" distB="0" distL="114300" distR="114300">
            <wp:extent cx="5303520" cy="980440"/>
            <wp:effectExtent l="0" t="0" r="11430" b="1016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16" w:rsidRDefault="008E6116">
      <w:pPr>
        <w:pStyle w:val="000"/>
        <w:rPr>
          <w:bCs/>
        </w:rPr>
      </w:pPr>
    </w:p>
    <w:p w:rsidR="008E6116" w:rsidRDefault="00CD3782">
      <w:pPr>
        <w:pStyle w:val="000"/>
        <w:rPr>
          <w:bCs/>
        </w:rPr>
      </w:pPr>
      <w:r>
        <w:rPr>
          <w:rFonts w:hint="eastAsia"/>
          <w:bCs/>
          <w:noProof/>
        </w:rPr>
        <w:drawing>
          <wp:inline distT="0" distB="0" distL="114300" distR="114300">
            <wp:extent cx="5269865" cy="974725"/>
            <wp:effectExtent l="0" t="0" r="6985" b="15875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16" w:rsidRDefault="00CD3782">
      <w:pPr>
        <w:pStyle w:val="0"/>
      </w:pPr>
      <w:r>
        <w:t>图</w:t>
      </w:r>
      <w:r>
        <w:t>3.1-</w:t>
      </w:r>
      <w:r>
        <w:rPr>
          <w:rFonts w:hint="eastAsia"/>
        </w:rPr>
        <w:t>4</w:t>
      </w:r>
      <w:r>
        <w:t xml:space="preserve"> </w:t>
      </w:r>
      <w:r>
        <w:t>窑炉废气处理工艺流程图</w:t>
      </w:r>
    </w:p>
    <w:p w:rsidR="008E6116" w:rsidRDefault="008E6116">
      <w:pPr>
        <w:pStyle w:val="000"/>
      </w:pPr>
    </w:p>
    <w:p w:rsidR="008E6116" w:rsidRDefault="00CD3782">
      <w:pPr>
        <w:pStyle w:val="000"/>
      </w:pPr>
      <w:r>
        <w:t>（</w:t>
      </w:r>
      <w:r>
        <w:t>2</w:t>
      </w:r>
      <w:r>
        <w:t>）拌料粉尘</w:t>
      </w:r>
    </w:p>
    <w:p w:rsidR="008E6116" w:rsidRDefault="00CD3782">
      <w:pPr>
        <w:pStyle w:val="000"/>
        <w:rPr>
          <w:rStyle w:val="0Char1"/>
        </w:rPr>
      </w:pPr>
      <w:r>
        <w:t>拌料粉尘经布袋除尘器处理后，经抽风机通过</w:t>
      </w:r>
      <w:r>
        <w:t>15m</w:t>
      </w:r>
      <w:r>
        <w:t>高的排气筒排放，</w:t>
      </w:r>
      <w:r>
        <w:rPr>
          <w:lang w:val="zh-CN"/>
        </w:rPr>
        <w:t>处理后的废气可以达到</w:t>
      </w:r>
      <w:r>
        <w:rPr>
          <w:rStyle w:val="0Char1"/>
        </w:rPr>
        <w:t>《大气污染物综合排放标准》（</w:t>
      </w:r>
      <w:r>
        <w:rPr>
          <w:rStyle w:val="0Char1"/>
        </w:rPr>
        <w:t>DB50/418-2016</w:t>
      </w:r>
      <w:r>
        <w:rPr>
          <w:rStyle w:val="0Char1"/>
        </w:rPr>
        <w:t>）。</w:t>
      </w:r>
    </w:p>
    <w:p w:rsidR="008E6116" w:rsidRDefault="00CD3782">
      <w:pPr>
        <w:pStyle w:val="000"/>
        <w:rPr>
          <w:lang w:val="zh-CN"/>
        </w:rPr>
      </w:pPr>
      <w:r>
        <w:rPr>
          <w:noProof/>
        </w:rPr>
        <w:drawing>
          <wp:inline distT="0" distB="0" distL="114300" distR="114300">
            <wp:extent cx="5076825" cy="514985"/>
            <wp:effectExtent l="0" t="0" r="9525" b="18415"/>
            <wp:docPr id="9" name="图片 6" descr="360截图20181113091349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360截图201811130913493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16" w:rsidRDefault="00CD3782">
      <w:pPr>
        <w:pStyle w:val="0"/>
      </w:pPr>
      <w:r>
        <w:t>图</w:t>
      </w:r>
      <w:r>
        <w:t>3.1-</w:t>
      </w:r>
      <w:r>
        <w:rPr>
          <w:rFonts w:hint="eastAsia"/>
        </w:rPr>
        <w:t>5</w:t>
      </w:r>
      <w:r>
        <w:t xml:space="preserve"> </w:t>
      </w:r>
      <w:r>
        <w:t>拌料粉尘处理工艺流程图</w:t>
      </w:r>
    </w:p>
    <w:p w:rsidR="008E6116" w:rsidRDefault="008E6116">
      <w:pPr>
        <w:pStyle w:val="000"/>
      </w:pPr>
    </w:p>
    <w:p w:rsidR="008E6116" w:rsidRDefault="00CD3782">
      <w:pPr>
        <w:pStyle w:val="000"/>
        <w:rPr>
          <w:kern w:val="0"/>
          <w:vertAlign w:val="subscript"/>
        </w:rPr>
      </w:pPr>
      <w:r>
        <w:t>（</w:t>
      </w:r>
      <w:r>
        <w:t>3</w:t>
      </w:r>
      <w:r>
        <w:t>）退火炉废气</w:t>
      </w:r>
    </w:p>
    <w:p w:rsidR="008E6116" w:rsidRDefault="00CD3782">
      <w:pPr>
        <w:pStyle w:val="000"/>
      </w:pPr>
      <w:r>
        <w:t>退火炉废气主要是天然气燃烧废气，天然气属于清洁能源，主要污染因子二氧化硫、氮氧化物、烟尘。</w:t>
      </w:r>
      <w:r>
        <w:t>1#</w:t>
      </w:r>
      <w:r>
        <w:t>生产线和</w:t>
      </w:r>
      <w:r>
        <w:t>2#</w:t>
      </w:r>
      <w:r>
        <w:t>生产线退火炉废气合并后通过</w:t>
      </w:r>
      <w:r>
        <w:t>1</w:t>
      </w:r>
      <w:r>
        <w:t>根</w:t>
      </w:r>
      <w:r>
        <w:t>15m</w:t>
      </w:r>
      <w:r>
        <w:t>排气筒直接排放，</w:t>
      </w:r>
      <w:r>
        <w:rPr>
          <w:rFonts w:hint="eastAsia"/>
        </w:rPr>
        <w:t>3</w:t>
      </w:r>
      <w:r>
        <w:t>#</w:t>
      </w:r>
      <w:r>
        <w:t>生产线和</w:t>
      </w:r>
      <w:r>
        <w:rPr>
          <w:rFonts w:hint="eastAsia"/>
        </w:rPr>
        <w:t>4</w:t>
      </w:r>
      <w:r>
        <w:t>#</w:t>
      </w:r>
      <w:r>
        <w:t>生产线退火炉废气合并后通过</w:t>
      </w:r>
      <w:r>
        <w:t>1</w:t>
      </w:r>
      <w:r>
        <w:t>根</w:t>
      </w:r>
      <w:r>
        <w:t>15m</w:t>
      </w:r>
      <w:r>
        <w:t>排气筒直接排放。</w:t>
      </w:r>
    </w:p>
    <w:p w:rsidR="008E6116" w:rsidRDefault="00CD3782">
      <w:pPr>
        <w:pStyle w:val="000"/>
      </w:pPr>
      <w:r>
        <w:t>（</w:t>
      </w:r>
      <w:r>
        <w:t>4</w:t>
      </w:r>
      <w:r>
        <w:t>）生活用热水锅炉、蒸汽锅炉废气</w:t>
      </w:r>
    </w:p>
    <w:p w:rsidR="008E6116" w:rsidRDefault="00CD3782">
      <w:pPr>
        <w:pStyle w:val="000"/>
      </w:pPr>
      <w:r>
        <w:t>生活用热水锅炉、蒸汽锅炉采用天然气为能源，天然气属于清洁能源，主要污染因子二氧化硫、氮氧化物、烟尘。</w:t>
      </w:r>
      <w:r>
        <w:t>2</w:t>
      </w:r>
      <w:r>
        <w:t>台热水锅炉、</w:t>
      </w:r>
      <w:r>
        <w:t>1</w:t>
      </w:r>
      <w:r>
        <w:t>台蒸汽锅炉废气分别经</w:t>
      </w:r>
      <w:r>
        <w:t>1</w:t>
      </w:r>
      <w:r>
        <w:t>根</w:t>
      </w:r>
      <w:r>
        <w:t>8m</w:t>
      </w:r>
      <w:r>
        <w:t>排气筒直接排放。</w:t>
      </w:r>
    </w:p>
    <w:p w:rsidR="008E6116" w:rsidRDefault="00CD3782">
      <w:pPr>
        <w:pStyle w:val="0"/>
      </w:pPr>
      <w:r>
        <w:t>表</w:t>
      </w:r>
      <w:r>
        <w:t xml:space="preserve">3.1-9   </w:t>
      </w:r>
      <w:r>
        <w:t>主要废气污染治理设施情况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1362"/>
        <w:gridCol w:w="1364"/>
        <w:gridCol w:w="1231"/>
        <w:gridCol w:w="1364"/>
        <w:gridCol w:w="1023"/>
        <w:gridCol w:w="854"/>
      </w:tblGrid>
      <w:tr w:rsidR="008E6116">
        <w:tc>
          <w:tcPr>
            <w:tcW w:w="776" w:type="pct"/>
            <w:vAlign w:val="center"/>
          </w:tcPr>
          <w:p w:rsidR="008E6116" w:rsidRDefault="00CD3782">
            <w:pPr>
              <w:pStyle w:val="02"/>
            </w:pPr>
            <w:r>
              <w:t>治理设施</w:t>
            </w:r>
            <w:r>
              <w:lastRenderedPageBreak/>
              <w:t>及工艺</w:t>
            </w:r>
          </w:p>
        </w:tc>
        <w:tc>
          <w:tcPr>
            <w:tcW w:w="799" w:type="pct"/>
            <w:vAlign w:val="center"/>
          </w:tcPr>
          <w:p w:rsidR="008E6116" w:rsidRDefault="00CD3782">
            <w:pPr>
              <w:pStyle w:val="02"/>
            </w:pPr>
            <w:r>
              <w:lastRenderedPageBreak/>
              <w:t>废气名称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污染物种</w:t>
            </w:r>
            <w:r>
              <w:lastRenderedPageBreak/>
              <w:t>类</w:t>
            </w:r>
          </w:p>
        </w:tc>
        <w:tc>
          <w:tcPr>
            <w:tcW w:w="722" w:type="pct"/>
            <w:vAlign w:val="center"/>
          </w:tcPr>
          <w:p w:rsidR="008E6116" w:rsidRDefault="00CD3782">
            <w:pPr>
              <w:pStyle w:val="02"/>
            </w:pPr>
            <w:r>
              <w:lastRenderedPageBreak/>
              <w:t>排放</w:t>
            </w:r>
            <w:r>
              <w:t>形式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排气筒高</w:t>
            </w:r>
            <w:r>
              <w:lastRenderedPageBreak/>
              <w:t>度（</w:t>
            </w:r>
            <w:r>
              <w:t>m</w:t>
            </w:r>
            <w:r>
              <w:t>）</w:t>
            </w:r>
          </w:p>
        </w:tc>
        <w:tc>
          <w:tcPr>
            <w:tcW w:w="600" w:type="pct"/>
            <w:vAlign w:val="center"/>
          </w:tcPr>
          <w:p w:rsidR="008E6116" w:rsidRDefault="00CD3782">
            <w:pPr>
              <w:pStyle w:val="02"/>
            </w:pPr>
            <w:r>
              <w:lastRenderedPageBreak/>
              <w:t>排气筒</w:t>
            </w:r>
            <w:r>
              <w:lastRenderedPageBreak/>
              <w:t>尺寸（</w:t>
            </w:r>
            <w:r>
              <w:t>m</w:t>
            </w:r>
            <w:r>
              <w:t>）</w:t>
            </w:r>
          </w:p>
        </w:tc>
        <w:tc>
          <w:tcPr>
            <w:tcW w:w="501" w:type="pct"/>
            <w:vAlign w:val="center"/>
          </w:tcPr>
          <w:p w:rsidR="008E6116" w:rsidRDefault="00CD3782">
            <w:pPr>
              <w:pStyle w:val="02"/>
            </w:pPr>
            <w:r>
              <w:lastRenderedPageBreak/>
              <w:t>排放</w:t>
            </w:r>
            <w:r>
              <w:lastRenderedPageBreak/>
              <w:t>去向</w:t>
            </w:r>
          </w:p>
        </w:tc>
      </w:tr>
      <w:tr w:rsidR="008E6116">
        <w:tc>
          <w:tcPr>
            <w:tcW w:w="776" w:type="pct"/>
            <w:vAlign w:val="center"/>
          </w:tcPr>
          <w:p w:rsidR="008E6116" w:rsidRDefault="00CD3782">
            <w:pPr>
              <w:pStyle w:val="02"/>
            </w:pPr>
            <w:r>
              <w:lastRenderedPageBreak/>
              <w:t>1#</w:t>
            </w:r>
            <w:r>
              <w:t>窑炉</w:t>
            </w:r>
            <w:r>
              <w:t>SCR</w:t>
            </w:r>
            <w:r>
              <w:t>废气脱硝</w:t>
            </w:r>
            <w:r>
              <w:t>+</w:t>
            </w:r>
            <w:r>
              <w:t>水膜除尘设备</w:t>
            </w:r>
          </w:p>
        </w:tc>
        <w:tc>
          <w:tcPr>
            <w:tcW w:w="799" w:type="pct"/>
            <w:vAlign w:val="center"/>
          </w:tcPr>
          <w:p w:rsidR="008E6116" w:rsidRDefault="00CD3782">
            <w:pPr>
              <w:pStyle w:val="02"/>
            </w:pPr>
            <w:r>
              <w:t>1#</w:t>
            </w:r>
            <w:r>
              <w:t>窑炉烟气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颗粒物、</w:t>
            </w:r>
            <w:r>
              <w:t>SO</w:t>
            </w:r>
            <w:r>
              <w:rPr>
                <w:vertAlign w:val="subscript"/>
              </w:rPr>
              <w:t>2</w:t>
            </w:r>
            <w:r>
              <w:t>、</w:t>
            </w:r>
            <w:r>
              <w:rPr>
                <w:bCs/>
              </w:rPr>
              <w:t>NO</w:t>
            </w:r>
            <w:r>
              <w:rPr>
                <w:bCs/>
                <w:vertAlign w:val="subscript"/>
              </w:rPr>
              <w:t>x</w:t>
            </w:r>
          </w:p>
        </w:tc>
        <w:tc>
          <w:tcPr>
            <w:tcW w:w="722" w:type="pct"/>
            <w:vAlign w:val="center"/>
          </w:tcPr>
          <w:p w:rsidR="008E6116" w:rsidRDefault="00CD3782">
            <w:pPr>
              <w:pStyle w:val="02"/>
            </w:pPr>
            <w:r>
              <w:t>有组织排放</w:t>
            </w:r>
          </w:p>
        </w:tc>
        <w:tc>
          <w:tcPr>
            <w:tcW w:w="800" w:type="pct"/>
            <w:vMerge w:val="restart"/>
            <w:vAlign w:val="center"/>
          </w:tcPr>
          <w:p w:rsidR="008E6116" w:rsidRDefault="00CD3782">
            <w:pPr>
              <w:pStyle w:val="02"/>
            </w:pPr>
            <w:r>
              <w:t>50</w:t>
            </w:r>
          </w:p>
        </w:tc>
        <w:tc>
          <w:tcPr>
            <w:tcW w:w="600" w:type="pct"/>
            <w:vMerge w:val="restart"/>
            <w:vAlign w:val="center"/>
          </w:tcPr>
          <w:p w:rsidR="008E6116" w:rsidRDefault="00CD3782">
            <w:pPr>
              <w:pStyle w:val="02"/>
            </w:pPr>
            <w:r>
              <w:t>直径</w:t>
            </w:r>
            <w:r>
              <w:t>2.55</w:t>
            </w:r>
          </w:p>
        </w:tc>
        <w:tc>
          <w:tcPr>
            <w:tcW w:w="501" w:type="pct"/>
            <w:vMerge w:val="restart"/>
            <w:vAlign w:val="center"/>
          </w:tcPr>
          <w:p w:rsidR="008E6116" w:rsidRDefault="00CD3782">
            <w:pPr>
              <w:pStyle w:val="02"/>
            </w:pPr>
            <w:r>
              <w:t>大气环境</w:t>
            </w:r>
          </w:p>
        </w:tc>
      </w:tr>
      <w:tr w:rsidR="008E6116">
        <w:tc>
          <w:tcPr>
            <w:tcW w:w="776" w:type="pct"/>
            <w:vAlign w:val="center"/>
          </w:tcPr>
          <w:p w:rsidR="008E6116" w:rsidRDefault="00CD3782">
            <w:pPr>
              <w:pStyle w:val="02"/>
            </w:pPr>
            <w:r>
              <w:t>2#</w:t>
            </w:r>
            <w:r>
              <w:t>窑炉</w:t>
            </w:r>
            <w:r>
              <w:t>SCR</w:t>
            </w:r>
            <w:r>
              <w:t>废气脱硝</w:t>
            </w:r>
            <w:r>
              <w:t>+</w:t>
            </w:r>
            <w:r>
              <w:t>水膜除尘设备</w:t>
            </w:r>
          </w:p>
        </w:tc>
        <w:tc>
          <w:tcPr>
            <w:tcW w:w="799" w:type="pct"/>
            <w:vAlign w:val="center"/>
          </w:tcPr>
          <w:p w:rsidR="008E6116" w:rsidRDefault="00CD3782">
            <w:pPr>
              <w:pStyle w:val="02"/>
            </w:pPr>
            <w:r>
              <w:t>2#</w:t>
            </w:r>
            <w:r>
              <w:t>窑炉烟气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颗粒物、</w:t>
            </w:r>
            <w:r>
              <w:t>SO</w:t>
            </w:r>
            <w:r>
              <w:rPr>
                <w:vertAlign w:val="subscript"/>
              </w:rPr>
              <w:t>2</w:t>
            </w:r>
            <w:r>
              <w:t>、</w:t>
            </w:r>
            <w:r>
              <w:rPr>
                <w:bCs/>
              </w:rPr>
              <w:t>NO</w:t>
            </w:r>
            <w:r>
              <w:rPr>
                <w:bCs/>
                <w:vertAlign w:val="subscript"/>
              </w:rPr>
              <w:t>x</w:t>
            </w:r>
          </w:p>
        </w:tc>
        <w:tc>
          <w:tcPr>
            <w:tcW w:w="722" w:type="pct"/>
            <w:vAlign w:val="center"/>
          </w:tcPr>
          <w:p w:rsidR="008E6116" w:rsidRDefault="00CD3782">
            <w:pPr>
              <w:pStyle w:val="02"/>
            </w:pPr>
            <w:r>
              <w:t>有组织排放</w:t>
            </w:r>
          </w:p>
        </w:tc>
        <w:tc>
          <w:tcPr>
            <w:tcW w:w="800" w:type="pct"/>
            <w:vMerge/>
            <w:vAlign w:val="center"/>
          </w:tcPr>
          <w:p w:rsidR="008E6116" w:rsidRDefault="008E6116">
            <w:pPr>
              <w:pStyle w:val="02"/>
            </w:pPr>
          </w:p>
        </w:tc>
        <w:tc>
          <w:tcPr>
            <w:tcW w:w="600" w:type="pct"/>
            <w:vMerge/>
            <w:vAlign w:val="center"/>
          </w:tcPr>
          <w:p w:rsidR="008E6116" w:rsidRDefault="008E6116">
            <w:pPr>
              <w:pStyle w:val="02"/>
            </w:pPr>
          </w:p>
        </w:tc>
        <w:tc>
          <w:tcPr>
            <w:tcW w:w="501" w:type="pct"/>
            <w:vMerge/>
            <w:vAlign w:val="center"/>
          </w:tcPr>
          <w:p w:rsidR="008E6116" w:rsidRDefault="008E6116">
            <w:pPr>
              <w:pStyle w:val="02"/>
            </w:pPr>
          </w:p>
        </w:tc>
      </w:tr>
      <w:tr w:rsidR="008E6116">
        <w:tc>
          <w:tcPr>
            <w:tcW w:w="776" w:type="pct"/>
            <w:vAlign w:val="center"/>
          </w:tcPr>
          <w:p w:rsidR="008E6116" w:rsidRDefault="00CD3782">
            <w:pPr>
              <w:pStyle w:val="02"/>
            </w:pPr>
            <w:r>
              <w:t>3#</w:t>
            </w:r>
            <w:r>
              <w:t>窑炉</w:t>
            </w:r>
            <w:r>
              <w:t>SCR</w:t>
            </w:r>
            <w:r>
              <w:t>废气脱硝</w:t>
            </w:r>
            <w:r>
              <w:t>+</w:t>
            </w:r>
            <w:r>
              <w:t>水膜除尘设备</w:t>
            </w:r>
          </w:p>
        </w:tc>
        <w:tc>
          <w:tcPr>
            <w:tcW w:w="799" w:type="pct"/>
            <w:vAlign w:val="center"/>
          </w:tcPr>
          <w:p w:rsidR="008E6116" w:rsidRDefault="00CD3782">
            <w:pPr>
              <w:pStyle w:val="02"/>
            </w:pPr>
            <w:r>
              <w:t>3#</w:t>
            </w:r>
            <w:r>
              <w:t>窑炉烟气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颗粒物、</w:t>
            </w:r>
            <w:r>
              <w:t>SO</w:t>
            </w:r>
            <w:r>
              <w:rPr>
                <w:vertAlign w:val="subscript"/>
              </w:rPr>
              <w:t>2</w:t>
            </w:r>
            <w:r>
              <w:t>、</w:t>
            </w:r>
            <w:r>
              <w:rPr>
                <w:bCs/>
              </w:rPr>
              <w:t>NO</w:t>
            </w:r>
            <w:r>
              <w:rPr>
                <w:bCs/>
                <w:vertAlign w:val="subscript"/>
              </w:rPr>
              <w:t>x</w:t>
            </w:r>
          </w:p>
        </w:tc>
        <w:tc>
          <w:tcPr>
            <w:tcW w:w="722" w:type="pct"/>
            <w:vAlign w:val="center"/>
          </w:tcPr>
          <w:p w:rsidR="008E6116" w:rsidRDefault="00CD3782">
            <w:pPr>
              <w:pStyle w:val="02"/>
            </w:pPr>
            <w:r>
              <w:t>有组织排放</w:t>
            </w:r>
          </w:p>
        </w:tc>
        <w:tc>
          <w:tcPr>
            <w:tcW w:w="800" w:type="pct"/>
            <w:vMerge w:val="restart"/>
            <w:vAlign w:val="center"/>
          </w:tcPr>
          <w:p w:rsidR="008E6116" w:rsidRDefault="00CD3782">
            <w:pPr>
              <w:pStyle w:val="02"/>
            </w:pPr>
            <w:r>
              <w:t>50</w:t>
            </w:r>
          </w:p>
        </w:tc>
        <w:tc>
          <w:tcPr>
            <w:tcW w:w="600" w:type="pct"/>
            <w:vMerge w:val="restart"/>
            <w:vAlign w:val="center"/>
          </w:tcPr>
          <w:p w:rsidR="008E6116" w:rsidRDefault="00CD3782">
            <w:pPr>
              <w:pStyle w:val="02"/>
            </w:pPr>
            <w:r>
              <w:t>直径</w:t>
            </w:r>
            <w:r>
              <w:t>3.65</w:t>
            </w:r>
          </w:p>
        </w:tc>
        <w:tc>
          <w:tcPr>
            <w:tcW w:w="501" w:type="pct"/>
            <w:vMerge w:val="restart"/>
            <w:vAlign w:val="center"/>
          </w:tcPr>
          <w:p w:rsidR="008E6116" w:rsidRDefault="00CD3782">
            <w:pPr>
              <w:pStyle w:val="02"/>
            </w:pPr>
            <w:r>
              <w:t>大气环境</w:t>
            </w:r>
          </w:p>
        </w:tc>
      </w:tr>
      <w:tr w:rsidR="008E6116">
        <w:tc>
          <w:tcPr>
            <w:tcW w:w="776" w:type="pct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4</w:t>
            </w:r>
            <w:r>
              <w:t>#</w:t>
            </w:r>
            <w:r>
              <w:t>窑炉</w:t>
            </w:r>
            <w:r>
              <w:t>SCR</w:t>
            </w:r>
            <w:r>
              <w:t>废气脱硝</w:t>
            </w:r>
            <w:r>
              <w:t>+</w:t>
            </w:r>
            <w:r>
              <w:t>水膜除尘设备</w:t>
            </w:r>
          </w:p>
        </w:tc>
        <w:tc>
          <w:tcPr>
            <w:tcW w:w="799" w:type="pct"/>
            <w:vAlign w:val="center"/>
          </w:tcPr>
          <w:p w:rsidR="008E6116" w:rsidRDefault="00CD3782">
            <w:pPr>
              <w:pStyle w:val="02"/>
            </w:pPr>
            <w:r>
              <w:rPr>
                <w:rFonts w:hint="eastAsia"/>
              </w:rPr>
              <w:t>4</w:t>
            </w:r>
            <w:r>
              <w:t>#</w:t>
            </w:r>
            <w:r>
              <w:t>窑炉烟气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颗粒物、</w:t>
            </w:r>
            <w:r>
              <w:t>SO</w:t>
            </w:r>
            <w:r>
              <w:rPr>
                <w:vertAlign w:val="subscript"/>
              </w:rPr>
              <w:t>2</w:t>
            </w:r>
            <w:r>
              <w:t>、</w:t>
            </w:r>
            <w:r>
              <w:rPr>
                <w:bCs/>
              </w:rPr>
              <w:t>NO</w:t>
            </w:r>
            <w:r>
              <w:rPr>
                <w:bCs/>
                <w:vertAlign w:val="subscript"/>
              </w:rPr>
              <w:t>x</w:t>
            </w:r>
          </w:p>
        </w:tc>
        <w:tc>
          <w:tcPr>
            <w:tcW w:w="722" w:type="pct"/>
            <w:vAlign w:val="center"/>
          </w:tcPr>
          <w:p w:rsidR="008E6116" w:rsidRDefault="00CD3782">
            <w:pPr>
              <w:pStyle w:val="02"/>
            </w:pPr>
            <w:r>
              <w:t>有组织排放</w:t>
            </w:r>
          </w:p>
        </w:tc>
        <w:tc>
          <w:tcPr>
            <w:tcW w:w="800" w:type="pct"/>
            <w:vMerge/>
            <w:vAlign w:val="center"/>
          </w:tcPr>
          <w:p w:rsidR="008E6116" w:rsidRDefault="008E6116">
            <w:pPr>
              <w:pStyle w:val="02"/>
            </w:pPr>
          </w:p>
        </w:tc>
        <w:tc>
          <w:tcPr>
            <w:tcW w:w="600" w:type="pct"/>
            <w:vMerge/>
            <w:vAlign w:val="center"/>
          </w:tcPr>
          <w:p w:rsidR="008E6116" w:rsidRDefault="008E6116">
            <w:pPr>
              <w:pStyle w:val="02"/>
            </w:pPr>
          </w:p>
        </w:tc>
        <w:tc>
          <w:tcPr>
            <w:tcW w:w="501" w:type="pct"/>
            <w:vMerge/>
            <w:vAlign w:val="center"/>
          </w:tcPr>
          <w:p w:rsidR="008E6116" w:rsidRDefault="008E6116">
            <w:pPr>
              <w:pStyle w:val="02"/>
            </w:pPr>
          </w:p>
        </w:tc>
      </w:tr>
      <w:tr w:rsidR="008E6116">
        <w:trPr>
          <w:trHeight w:val="1129"/>
        </w:trPr>
        <w:tc>
          <w:tcPr>
            <w:tcW w:w="776" w:type="pct"/>
            <w:vAlign w:val="center"/>
          </w:tcPr>
          <w:p w:rsidR="008E6116" w:rsidRDefault="00CD3782">
            <w:pPr>
              <w:pStyle w:val="02"/>
            </w:pPr>
            <w:r>
              <w:t>布袋除尘器</w:t>
            </w:r>
          </w:p>
        </w:tc>
        <w:tc>
          <w:tcPr>
            <w:tcW w:w="799" w:type="pct"/>
            <w:vAlign w:val="center"/>
          </w:tcPr>
          <w:p w:rsidR="008E6116" w:rsidRDefault="00CD3782">
            <w:pPr>
              <w:pStyle w:val="02"/>
            </w:pPr>
            <w:r>
              <w:t>拌料粉尘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颗粒物</w:t>
            </w:r>
          </w:p>
        </w:tc>
        <w:tc>
          <w:tcPr>
            <w:tcW w:w="722" w:type="pct"/>
            <w:vAlign w:val="center"/>
          </w:tcPr>
          <w:p w:rsidR="008E6116" w:rsidRDefault="00CD3782">
            <w:pPr>
              <w:pStyle w:val="02"/>
            </w:pPr>
            <w:r>
              <w:t>有组织排放</w:t>
            </w:r>
          </w:p>
        </w:tc>
        <w:tc>
          <w:tcPr>
            <w:tcW w:w="800" w:type="pct"/>
            <w:vAlign w:val="center"/>
          </w:tcPr>
          <w:p w:rsidR="008E6116" w:rsidRDefault="00CD3782">
            <w:pPr>
              <w:pStyle w:val="02"/>
            </w:pPr>
            <w:r>
              <w:t>15</w:t>
            </w:r>
          </w:p>
        </w:tc>
        <w:tc>
          <w:tcPr>
            <w:tcW w:w="600" w:type="pct"/>
            <w:vAlign w:val="center"/>
          </w:tcPr>
          <w:p w:rsidR="008E6116" w:rsidRDefault="00CD3782">
            <w:pPr>
              <w:pStyle w:val="02"/>
            </w:pPr>
            <w:r>
              <w:t>直径</w:t>
            </w:r>
            <w:r>
              <w:t>0.4</w:t>
            </w:r>
          </w:p>
        </w:tc>
        <w:tc>
          <w:tcPr>
            <w:tcW w:w="501" w:type="pct"/>
            <w:vAlign w:val="center"/>
          </w:tcPr>
          <w:p w:rsidR="008E6116" w:rsidRDefault="00CD3782">
            <w:pPr>
              <w:pStyle w:val="02"/>
            </w:pPr>
            <w:r>
              <w:t>大气环境</w:t>
            </w:r>
          </w:p>
        </w:tc>
      </w:tr>
    </w:tbl>
    <w:p w:rsidR="008E6116" w:rsidRDefault="00CD3782">
      <w:pPr>
        <w:pStyle w:val="a0"/>
      </w:pPr>
      <w:r>
        <w:rPr>
          <w:rFonts w:hint="eastAsia"/>
        </w:rPr>
        <w:t>固废</w:t>
      </w:r>
    </w:p>
    <w:p w:rsidR="008E6116" w:rsidRDefault="00CD3782" w:rsidP="00784FB9">
      <w:pPr>
        <w:pStyle w:val="a8"/>
        <w:ind w:firstLine="480"/>
      </w:pPr>
      <w:r>
        <w:t>本项目固体废物分为危险废物、一般工业固体废物及生活垃圾。</w:t>
      </w:r>
    </w:p>
    <w:p w:rsidR="008E6116" w:rsidRDefault="00CD3782" w:rsidP="00784FB9">
      <w:pPr>
        <w:pStyle w:val="a8"/>
        <w:ind w:firstLine="480"/>
      </w:pPr>
      <w:r>
        <w:t>本项目产生的危险固</w:t>
      </w:r>
      <w:proofErr w:type="gramStart"/>
      <w:r>
        <w:t>废主要</w:t>
      </w:r>
      <w:proofErr w:type="gramEnd"/>
      <w:r>
        <w:t>有含银废水沉淀渣、更换的废高密度过滤网、水膜除尘器沉淀渣，主要含氯化银；窑炉烟气脱氮废催化剂；废机油、润滑油、废棉纱手套等。本项目设置有专门的危险废物暂存间，面积约</w:t>
      </w:r>
      <w:r>
        <w:t>10m</w:t>
      </w:r>
      <w:r>
        <w:rPr>
          <w:vertAlign w:val="superscript"/>
        </w:rPr>
        <w:t>2</w:t>
      </w:r>
      <w:r>
        <w:t>，地面防腐防渗处理，具有</w:t>
      </w:r>
      <w:r>
        <w:t>“</w:t>
      </w:r>
      <w:r>
        <w:t>四防</w:t>
      </w:r>
      <w:r>
        <w:t>”</w:t>
      </w:r>
      <w:r>
        <w:t>（防风、防雨、防晒、防渗漏）措施，并已于重庆禾润中天环保科技有限公司璧山分公司</w:t>
      </w:r>
      <w:proofErr w:type="gramStart"/>
      <w:r>
        <w:t>签订危废处置</w:t>
      </w:r>
      <w:proofErr w:type="gramEnd"/>
      <w:r>
        <w:t>协议。</w:t>
      </w:r>
    </w:p>
    <w:p w:rsidR="008E6116" w:rsidRDefault="00CD3782" w:rsidP="00784FB9">
      <w:pPr>
        <w:pStyle w:val="a8"/>
        <w:ind w:firstLine="480"/>
      </w:pPr>
      <w:r>
        <w:t>本项目产生的一般工业固体废物有拌料工序玻璃边角料、拌料粉尘布袋除尘器收集的粉尘、玻璃瓶内胆不合格品等均回用于拌料工序；原料废包装交给回收</w:t>
      </w:r>
      <w:r>
        <w:lastRenderedPageBreak/>
        <w:t>单位回收处理；压滤机含植物油泥袋装收集后交给有资质单位处理。本项目设置有两处一般工业固体废物堆放区，其中</w:t>
      </w:r>
      <w:proofErr w:type="gramStart"/>
      <w:r>
        <w:t>一</w:t>
      </w:r>
      <w:proofErr w:type="gramEnd"/>
      <w:r>
        <w:t>处在拌料车间内划定有专门区域，面积约</w:t>
      </w:r>
      <w:r>
        <w:t>8m</w:t>
      </w:r>
      <w:r>
        <w:rPr>
          <w:vertAlign w:val="superscript"/>
        </w:rPr>
        <w:t>2</w:t>
      </w:r>
      <w:r>
        <w:t>，另一处位于厂区西北角室外，面积约</w:t>
      </w:r>
      <w:r>
        <w:t>100m</w:t>
      </w:r>
      <w:r>
        <w:rPr>
          <w:vertAlign w:val="superscript"/>
        </w:rPr>
        <w:t>2</w:t>
      </w:r>
      <w:r>
        <w:t>，设置顶棚和四周围挡，地面硬化处理。</w:t>
      </w:r>
    </w:p>
    <w:p w:rsidR="008E6116" w:rsidRDefault="00CD3782" w:rsidP="00784FB9">
      <w:pPr>
        <w:pStyle w:val="a8"/>
        <w:ind w:firstLine="480"/>
      </w:pPr>
      <w:r>
        <w:t>生活垃圾主要是员工生活垃圾、餐厨垃圾、污水站污泥等，交由环卫部门处理。</w:t>
      </w:r>
    </w:p>
    <w:p w:rsidR="008E6116" w:rsidRDefault="008E6116" w:rsidP="00784FB9">
      <w:pPr>
        <w:pStyle w:val="a8"/>
        <w:ind w:firstLine="480"/>
      </w:pPr>
    </w:p>
    <w:p w:rsidR="008E6116" w:rsidRDefault="00CD3782">
      <w:r>
        <w:br w:type="page"/>
      </w:r>
    </w:p>
    <w:p w:rsidR="008E6116" w:rsidRDefault="00CD3782">
      <w:pPr>
        <w:pStyle w:val="a"/>
        <w:jc w:val="center"/>
      </w:pPr>
      <w:r>
        <w:lastRenderedPageBreak/>
        <w:t>建设项目环境影响评价及其他环境保护行政许可情况</w:t>
      </w:r>
    </w:p>
    <w:p w:rsidR="008E6116" w:rsidRDefault="00CD3782">
      <w:pPr>
        <w:pStyle w:val="Style1"/>
        <w:ind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企业环</w:t>
      </w:r>
      <w:proofErr w:type="gramEnd"/>
      <w:r>
        <w:rPr>
          <w:rFonts w:ascii="Times New Roman" w:hAnsi="Times New Roman"/>
        </w:rPr>
        <w:t>评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竣工环境保</w:t>
      </w:r>
      <w:r>
        <w:rPr>
          <w:rFonts w:ascii="Times New Roman" w:hAnsi="Times New Roman"/>
        </w:rPr>
        <w:t>护验收情况</w:t>
      </w:r>
      <w:r>
        <w:rPr>
          <w:rFonts w:ascii="Times New Roman" w:hAnsi="Times New Roman" w:hint="eastAsia"/>
        </w:rPr>
        <w:t>以及其他环境保护行政许可情况</w:t>
      </w:r>
      <w:r>
        <w:rPr>
          <w:rFonts w:ascii="Times New Roman" w:hAnsi="Times New Roman"/>
        </w:rPr>
        <w:t>一览见表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.1-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所示。</w:t>
      </w:r>
    </w:p>
    <w:p w:rsidR="008E6116" w:rsidRDefault="00CD3782">
      <w:pPr>
        <w:pStyle w:val="0"/>
        <w:rPr>
          <w:lang w:val="zh-CN"/>
        </w:rPr>
      </w:pPr>
      <w:r>
        <w:t>表</w:t>
      </w:r>
      <w:r>
        <w:rPr>
          <w:rFonts w:hint="eastAsia"/>
        </w:rPr>
        <w:t>4</w:t>
      </w:r>
      <w:r>
        <w:t>.1-</w:t>
      </w:r>
      <w:r>
        <w:rPr>
          <w:rFonts w:hint="eastAsia"/>
        </w:rPr>
        <w:t>1</w:t>
      </w:r>
      <w:r>
        <w:t xml:space="preserve">  </w:t>
      </w:r>
      <w:r>
        <w:t>环评和验收情况一览表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03"/>
        <w:gridCol w:w="2044"/>
        <w:gridCol w:w="2555"/>
      </w:tblGrid>
      <w:tr w:rsidR="008E6116">
        <w:trPr>
          <w:trHeight w:val="40"/>
          <w:tblHeader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t>序号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t>项目名称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t>批准时间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t>验收情况</w:t>
            </w:r>
          </w:p>
        </w:tc>
      </w:tr>
      <w:tr w:rsidR="008E6116">
        <w:trPr>
          <w:trHeight w:val="40"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t>1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t>重庆天嘉日用品实业有限公司不锈钢及玻璃制品项目搬迁工程（一期）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t>渝（合）</w:t>
            </w:r>
            <w:proofErr w:type="gramStart"/>
            <w:r>
              <w:t>环准</w:t>
            </w:r>
            <w:proofErr w:type="gramEnd"/>
            <w:r>
              <w:t>[2018]032</w:t>
            </w:r>
            <w:r>
              <w:t>号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t>于</w:t>
            </w:r>
            <w:r>
              <w:t xml:space="preserve"> 2018 </w:t>
            </w:r>
            <w:r>
              <w:t>年</w:t>
            </w:r>
            <w:r>
              <w:t>10</w:t>
            </w:r>
            <w:r>
              <w:t>月完成自主竣工环境保护验收，并报合川区生态环境局备案</w:t>
            </w:r>
          </w:p>
        </w:tc>
      </w:tr>
      <w:tr w:rsidR="008E6116">
        <w:trPr>
          <w:trHeight w:val="40"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t>2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t>重庆天嘉日用品实业有限公司不锈钢及玻璃制品工程项目迁建（二期）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t>渝（合）</w:t>
            </w:r>
            <w:proofErr w:type="gramStart"/>
            <w:r>
              <w:t>环准</w:t>
            </w:r>
            <w:proofErr w:type="gramEnd"/>
            <w:r>
              <w:t>[2019]061</w:t>
            </w:r>
            <w:r>
              <w:t>号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t>于</w:t>
            </w:r>
            <w:r>
              <w:t>2020</w:t>
            </w:r>
            <w:r>
              <w:t>年</w:t>
            </w:r>
            <w:r>
              <w:t>1</w:t>
            </w:r>
            <w:r>
              <w:t>月完成自主竣工环境保护验收，并报合川区生态环境局备案</w:t>
            </w:r>
          </w:p>
        </w:tc>
      </w:tr>
      <w:tr w:rsidR="008E6116">
        <w:trPr>
          <w:trHeight w:val="40"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3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t>重庆天嘉日用品实业有限公司不锈钢及玻璃制品工程项目迁建（</w:t>
            </w:r>
            <w:r>
              <w:rPr>
                <w:rFonts w:hint="eastAsia"/>
              </w:rPr>
              <w:t>三</w:t>
            </w:r>
            <w:r>
              <w:t>期）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t>渝（合）</w:t>
            </w:r>
            <w:proofErr w:type="gramStart"/>
            <w:r>
              <w:t>环准</w:t>
            </w:r>
            <w:proofErr w:type="gramEnd"/>
            <w:r>
              <w:t>[20</w:t>
            </w:r>
            <w:r>
              <w:rPr>
                <w:rFonts w:hint="eastAsia"/>
              </w:rPr>
              <w:t>21</w:t>
            </w:r>
            <w:r>
              <w:t>]0</w:t>
            </w:r>
            <w:r>
              <w:rPr>
                <w:rFonts w:hint="eastAsia"/>
              </w:rPr>
              <w:t>14</w:t>
            </w:r>
            <w:r>
              <w:t>号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t>于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月完成自主竣工环境保护验收，并报合川区生态环境局备案</w:t>
            </w:r>
          </w:p>
        </w:tc>
      </w:tr>
      <w:tr w:rsidR="008E6116">
        <w:trPr>
          <w:trHeight w:val="40"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4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排污许可证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  <w:tr w:rsidR="008E6116">
        <w:trPr>
          <w:trHeight w:val="40"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5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重庆天嘉日用品实业有限公司突发环境事件风险评估报告</w:t>
            </w:r>
          </w:p>
          <w:p w:rsidR="008E6116" w:rsidRDefault="00CD3782">
            <w:pPr>
              <w:pStyle w:val="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修订版）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日登记备案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  <w:tr w:rsidR="008E6116">
        <w:trPr>
          <w:trHeight w:val="40"/>
        </w:trPr>
        <w:tc>
          <w:tcPr>
            <w:tcW w:w="598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6</w:t>
            </w:r>
          </w:p>
        </w:tc>
        <w:tc>
          <w:tcPr>
            <w:tcW w:w="1703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重庆天嘉日用品实业有限公司突发环境事件应急预案</w:t>
            </w:r>
          </w:p>
          <w:p w:rsidR="008E6116" w:rsidRDefault="00CD3782">
            <w:pPr>
              <w:pStyle w:val="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修订版）</w:t>
            </w:r>
          </w:p>
        </w:tc>
        <w:tc>
          <w:tcPr>
            <w:tcW w:w="1199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日登记备案</w:t>
            </w:r>
          </w:p>
        </w:tc>
        <w:tc>
          <w:tcPr>
            <w:tcW w:w="1499" w:type="pct"/>
            <w:vAlign w:val="center"/>
          </w:tcPr>
          <w:p w:rsidR="008E6116" w:rsidRDefault="00CD3782">
            <w:pPr>
              <w:pStyle w:val="00"/>
            </w:pPr>
            <w:r>
              <w:rPr>
                <w:rFonts w:hint="eastAsia"/>
              </w:rPr>
              <w:t>/</w:t>
            </w:r>
          </w:p>
        </w:tc>
      </w:tr>
    </w:tbl>
    <w:p w:rsidR="008E6116" w:rsidRDefault="00CD3782">
      <w:pPr>
        <w:rPr>
          <w:b/>
          <w:bCs/>
        </w:rPr>
      </w:pPr>
      <w:r>
        <w:rPr>
          <w:b/>
          <w:bCs/>
        </w:rPr>
        <w:br w:type="page"/>
      </w:r>
    </w:p>
    <w:p w:rsidR="008E6116" w:rsidRDefault="00CD3782">
      <w:pPr>
        <w:pStyle w:val="a"/>
        <w:jc w:val="center"/>
      </w:pPr>
      <w:r>
        <w:lastRenderedPageBreak/>
        <w:t>突发环境事件应急预案</w:t>
      </w:r>
    </w:p>
    <w:p w:rsidR="008E6116" w:rsidRDefault="00CD3782" w:rsidP="00784FB9">
      <w:pPr>
        <w:pStyle w:val="a8"/>
        <w:ind w:firstLine="480"/>
      </w:pPr>
      <w:r>
        <w:t>重庆天嘉日用品实业有限公司突发环境事件应急预案（</w:t>
      </w:r>
      <w:r>
        <w:t>2021</w:t>
      </w:r>
      <w:r>
        <w:t>修订版）</w:t>
      </w:r>
      <w:r>
        <w:rPr>
          <w:rFonts w:hint="eastAsia"/>
        </w:rPr>
        <w:t>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日报送重庆市合川区环境行政执法支队备案。详见附件。</w:t>
      </w:r>
    </w:p>
    <w:p w:rsidR="008E6116" w:rsidRDefault="008E6116" w:rsidP="008E6116">
      <w:pPr>
        <w:pStyle w:val="a8"/>
        <w:ind w:firstLine="482"/>
        <w:rPr>
          <w:b/>
          <w:bCs/>
        </w:rPr>
      </w:pPr>
    </w:p>
    <w:sectPr w:rsidR="008E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82" w:rsidRDefault="00CD3782">
      <w:pPr>
        <w:spacing w:line="240" w:lineRule="auto"/>
      </w:pPr>
      <w:r>
        <w:separator/>
      </w:r>
    </w:p>
  </w:endnote>
  <w:endnote w:type="continuationSeparator" w:id="0">
    <w:p w:rsidR="00CD3782" w:rsidRDefault="00CD3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82" w:rsidRDefault="00CD3782">
      <w:r>
        <w:separator/>
      </w:r>
    </w:p>
  </w:footnote>
  <w:footnote w:type="continuationSeparator" w:id="0">
    <w:p w:rsidR="00CD3782" w:rsidRDefault="00CD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BA7C7"/>
    <w:multiLevelType w:val="multilevel"/>
    <w:tmpl w:val="FD3BA7C7"/>
    <w:lvl w:ilvl="0">
      <w:start w:val="1"/>
      <w:numFmt w:val="decimal"/>
      <w:pStyle w:val="a"/>
      <w:suff w:val="space"/>
      <w:lvlText w:val="%1."/>
      <w:lvlJc w:val="left"/>
      <w:pPr>
        <w:tabs>
          <w:tab w:val="left" w:pos="0"/>
        </w:tabs>
        <w:ind w:left="2268" w:firstLine="0"/>
      </w:pPr>
      <w:rPr>
        <w:rFonts w:ascii="Times New Roman" w:eastAsia="宋体" w:hAnsi="Times New Roman" w:cs="宋体" w:hint="default"/>
        <w:color w:val="000000" w:themeColor="text1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  <w:rPr>
        <w:rFonts w:ascii="Times New Roman" w:eastAsia="宋体" w:hAnsi="Times New Roman" w:cs="宋体"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  <w:rPr>
        <w:rFonts w:ascii="Times New Roman" w:eastAsia="宋体" w:hAnsi="Times New Roman" w:cs="宋体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3">
      <w:start w:val="1"/>
      <w:numFmt w:val="decimal"/>
      <w:pStyle w:val="a2"/>
      <w:suff w:val="space"/>
      <w:lvlText w:val="%1.%2.%3.%4."/>
      <w:lvlJc w:val="left"/>
      <w:pPr>
        <w:tabs>
          <w:tab w:val="left" w:pos="0"/>
        </w:tabs>
        <w:ind w:left="142" w:hanging="142"/>
      </w:pPr>
      <w:rPr>
        <w:rFonts w:ascii="Times New Roman" w:eastAsia="宋体" w:hAnsi="Times New Roman" w:cs="宋体"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">
    <w:nsid w:val="3AFA00B2"/>
    <w:multiLevelType w:val="singleLevel"/>
    <w:tmpl w:val="3AFA00B2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0ACD"/>
    <w:rsid w:val="00784FB9"/>
    <w:rsid w:val="008E6116"/>
    <w:rsid w:val="00CD3782"/>
    <w:rsid w:val="01A82CD7"/>
    <w:rsid w:val="027F773E"/>
    <w:rsid w:val="02A003FE"/>
    <w:rsid w:val="040C0F98"/>
    <w:rsid w:val="08070A00"/>
    <w:rsid w:val="0A3B33BD"/>
    <w:rsid w:val="0B2B7B7C"/>
    <w:rsid w:val="0C30385D"/>
    <w:rsid w:val="0D4A24B9"/>
    <w:rsid w:val="11063621"/>
    <w:rsid w:val="116562B2"/>
    <w:rsid w:val="1265689D"/>
    <w:rsid w:val="162966BF"/>
    <w:rsid w:val="174338E7"/>
    <w:rsid w:val="19EF0344"/>
    <w:rsid w:val="1C431241"/>
    <w:rsid w:val="1D484DA0"/>
    <w:rsid w:val="209D17E8"/>
    <w:rsid w:val="20FD3A03"/>
    <w:rsid w:val="21896F79"/>
    <w:rsid w:val="225C306D"/>
    <w:rsid w:val="234D70CF"/>
    <w:rsid w:val="2A9C21B3"/>
    <w:rsid w:val="2BFE205E"/>
    <w:rsid w:val="2C075DF8"/>
    <w:rsid w:val="2EB5735E"/>
    <w:rsid w:val="300B1A2F"/>
    <w:rsid w:val="34675007"/>
    <w:rsid w:val="355741A8"/>
    <w:rsid w:val="35FD605C"/>
    <w:rsid w:val="36F450CF"/>
    <w:rsid w:val="37D26D5F"/>
    <w:rsid w:val="38D06E75"/>
    <w:rsid w:val="39244859"/>
    <w:rsid w:val="3CDA0DE1"/>
    <w:rsid w:val="3F4826BB"/>
    <w:rsid w:val="421A2A20"/>
    <w:rsid w:val="42D77C69"/>
    <w:rsid w:val="433213F0"/>
    <w:rsid w:val="453B4785"/>
    <w:rsid w:val="45A07DCE"/>
    <w:rsid w:val="47BA2CCB"/>
    <w:rsid w:val="49265947"/>
    <w:rsid w:val="4A9424AE"/>
    <w:rsid w:val="4AE45BBA"/>
    <w:rsid w:val="4E166B4F"/>
    <w:rsid w:val="50840F84"/>
    <w:rsid w:val="52173CBA"/>
    <w:rsid w:val="551A34F0"/>
    <w:rsid w:val="55C70374"/>
    <w:rsid w:val="55DB6D9C"/>
    <w:rsid w:val="55F62AE7"/>
    <w:rsid w:val="5728024A"/>
    <w:rsid w:val="5899545F"/>
    <w:rsid w:val="58D46A76"/>
    <w:rsid w:val="5A3E3050"/>
    <w:rsid w:val="5CD72D15"/>
    <w:rsid w:val="5D8A4BFD"/>
    <w:rsid w:val="5DE1760D"/>
    <w:rsid w:val="5E011410"/>
    <w:rsid w:val="5E732DD2"/>
    <w:rsid w:val="60693EF7"/>
    <w:rsid w:val="607753F9"/>
    <w:rsid w:val="632E56C8"/>
    <w:rsid w:val="638F14E4"/>
    <w:rsid w:val="643A1A16"/>
    <w:rsid w:val="674D0ACD"/>
    <w:rsid w:val="67C669C8"/>
    <w:rsid w:val="69CC35A2"/>
    <w:rsid w:val="6F4518FD"/>
    <w:rsid w:val="705B5421"/>
    <w:rsid w:val="735C4F3A"/>
    <w:rsid w:val="73D67006"/>
    <w:rsid w:val="73E55A8B"/>
    <w:rsid w:val="74BA0392"/>
    <w:rsid w:val="75642F64"/>
    <w:rsid w:val="757A3115"/>
    <w:rsid w:val="77E6397D"/>
    <w:rsid w:val="77EC6481"/>
    <w:rsid w:val="7A4426F4"/>
    <w:rsid w:val="7B721B0B"/>
    <w:rsid w:val="7F7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spacing w:line="360" w:lineRule="auto"/>
    </w:pPr>
    <w:rPr>
      <w:rFonts w:cstheme="minorBidi"/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报告正文"/>
    <w:basedOn w:val="a3"/>
    <w:link w:val="Char"/>
    <w:qFormat/>
    <w:pPr>
      <w:ind w:firstLineChars="200" w:firstLine="720"/>
    </w:pPr>
    <w:rPr>
      <w:rFonts w:cs="Times New Roman"/>
      <w:szCs w:val="21"/>
    </w:rPr>
  </w:style>
  <w:style w:type="paragraph" w:customStyle="1" w:styleId="a">
    <w:name w:val="报告一级标题"/>
    <w:basedOn w:val="a8"/>
    <w:next w:val="a0"/>
    <w:qFormat/>
    <w:pPr>
      <w:numPr>
        <w:numId w:val="1"/>
      </w:numPr>
      <w:tabs>
        <w:tab w:val="clear" w:pos="0"/>
        <w:tab w:val="left" w:pos="420"/>
      </w:tabs>
      <w:ind w:left="0" w:firstLineChars="0"/>
      <w:outlineLvl w:val="0"/>
    </w:pPr>
    <w:rPr>
      <w:rFonts w:eastAsia="黑体"/>
      <w:sz w:val="30"/>
      <w:szCs w:val="30"/>
    </w:rPr>
  </w:style>
  <w:style w:type="paragraph" w:customStyle="1" w:styleId="a0">
    <w:name w:val="报告二级标题"/>
    <w:basedOn w:val="a8"/>
    <w:next w:val="a1"/>
    <w:qFormat/>
    <w:pPr>
      <w:numPr>
        <w:ilvl w:val="1"/>
        <w:numId w:val="1"/>
      </w:numPr>
      <w:tabs>
        <w:tab w:val="left" w:pos="420"/>
      </w:tabs>
      <w:ind w:firstLineChars="0"/>
      <w:outlineLvl w:val="1"/>
    </w:pPr>
    <w:rPr>
      <w:rFonts w:eastAsia="黑体"/>
      <w:sz w:val="28"/>
      <w:szCs w:val="28"/>
    </w:rPr>
  </w:style>
  <w:style w:type="paragraph" w:customStyle="1" w:styleId="a1">
    <w:name w:val="报告三级标题"/>
    <w:basedOn w:val="a8"/>
    <w:next w:val="a8"/>
    <w:qFormat/>
    <w:pPr>
      <w:numPr>
        <w:ilvl w:val="2"/>
        <w:numId w:val="1"/>
      </w:numPr>
      <w:tabs>
        <w:tab w:val="left" w:pos="420"/>
      </w:tabs>
      <w:ind w:firstLineChars="0"/>
      <w:outlineLvl w:val="2"/>
    </w:pPr>
    <w:rPr>
      <w:rFonts w:eastAsia="黑体"/>
    </w:rPr>
  </w:style>
  <w:style w:type="paragraph" w:customStyle="1" w:styleId="a2">
    <w:name w:val="报告四级标题"/>
    <w:basedOn w:val="a3"/>
    <w:qFormat/>
    <w:pPr>
      <w:numPr>
        <w:ilvl w:val="3"/>
        <w:numId w:val="1"/>
      </w:numPr>
      <w:outlineLvl w:val="3"/>
    </w:pPr>
    <w:rPr>
      <w:rFonts w:eastAsia="黑体" w:cs="Times New Roman"/>
    </w:rPr>
  </w:style>
  <w:style w:type="paragraph" w:customStyle="1" w:styleId="0">
    <w:name w:val="0表格标题"/>
    <w:basedOn w:val="a3"/>
    <w:link w:val="0Char"/>
    <w:qFormat/>
    <w:pPr>
      <w:contextualSpacing/>
      <w:jc w:val="center"/>
    </w:pPr>
    <w:rPr>
      <w:rFonts w:eastAsia="黑体" w:cs="Times New Roman"/>
      <w:sz w:val="21"/>
      <w:szCs w:val="21"/>
    </w:rPr>
  </w:style>
  <w:style w:type="character" w:customStyle="1" w:styleId="0Char">
    <w:name w:val="0表格标题 Char"/>
    <w:link w:val="0"/>
    <w:qFormat/>
    <w:rPr>
      <w:rFonts w:ascii="Times New Roman" w:eastAsia="黑体" w:hAnsi="Times New Roman" w:cs="Times New Roman"/>
      <w:sz w:val="21"/>
      <w:szCs w:val="21"/>
    </w:rPr>
  </w:style>
  <w:style w:type="paragraph" w:customStyle="1" w:styleId="00">
    <w:name w:val="0表内容"/>
    <w:basedOn w:val="a3"/>
    <w:link w:val="0Char0"/>
    <w:qFormat/>
    <w:pPr>
      <w:spacing w:line="240" w:lineRule="auto"/>
      <w:jc w:val="center"/>
    </w:pPr>
    <w:rPr>
      <w:sz w:val="21"/>
      <w:szCs w:val="21"/>
    </w:rPr>
  </w:style>
  <w:style w:type="character" w:customStyle="1" w:styleId="0Char0">
    <w:name w:val="0表内容 Char"/>
    <w:link w:val="00"/>
    <w:qFormat/>
    <w:rPr>
      <w:rFonts w:ascii="Times New Roman" w:eastAsia="宋体" w:hAnsi="Times New Roman"/>
      <w:sz w:val="21"/>
      <w:szCs w:val="21"/>
    </w:rPr>
  </w:style>
  <w:style w:type="paragraph" w:customStyle="1" w:styleId="000">
    <w:name w:val="00正文"/>
    <w:basedOn w:val="a3"/>
    <w:qFormat/>
    <w:pPr>
      <w:ind w:firstLineChars="200" w:firstLine="480"/>
      <w:contextualSpacing/>
    </w:pPr>
  </w:style>
  <w:style w:type="character" w:customStyle="1" w:styleId="Char">
    <w:name w:val="报告正文 Char"/>
    <w:link w:val="a8"/>
    <w:qFormat/>
    <w:rPr>
      <w:rFonts w:ascii="Times New Roman" w:eastAsia="宋体" w:hAnsi="Times New Roman" w:cs="Times New Roman"/>
      <w:sz w:val="24"/>
      <w:szCs w:val="21"/>
    </w:rPr>
  </w:style>
  <w:style w:type="character" w:customStyle="1" w:styleId="0Char1">
    <w:name w:val="0级正文 Char"/>
    <w:link w:val="01"/>
    <w:qFormat/>
    <w:rPr>
      <w:rFonts w:ascii="Times New Roman" w:hAnsi="Times New Roman"/>
      <w:sz w:val="24"/>
      <w:szCs w:val="24"/>
    </w:rPr>
  </w:style>
  <w:style w:type="paragraph" w:customStyle="1" w:styleId="01">
    <w:name w:val="0级正文"/>
    <w:basedOn w:val="a3"/>
    <w:link w:val="0Char1"/>
    <w:qFormat/>
    <w:pPr>
      <w:autoSpaceDE w:val="0"/>
      <w:autoSpaceDN w:val="0"/>
      <w:ind w:firstLineChars="200" w:firstLine="480"/>
    </w:pPr>
  </w:style>
  <w:style w:type="paragraph" w:customStyle="1" w:styleId="02">
    <w:name w:val="0表格内容"/>
    <w:basedOn w:val="a3"/>
    <w:qFormat/>
    <w:pPr>
      <w:widowControl/>
      <w:snapToGrid w:val="0"/>
      <w:jc w:val="center"/>
    </w:pPr>
    <w:rPr>
      <w:kern w:val="0"/>
      <w:szCs w:val="21"/>
    </w:rPr>
  </w:style>
  <w:style w:type="paragraph" w:customStyle="1" w:styleId="Style1">
    <w:name w:val="_Style 1"/>
    <w:basedOn w:val="a3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3"/>
    <w:link w:val="Char0"/>
    <w:rsid w:val="0078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4"/>
    <w:link w:val="a9"/>
    <w:rsid w:val="00784FB9"/>
    <w:rPr>
      <w:rFonts w:cstheme="minorBidi"/>
      <w:kern w:val="2"/>
      <w:sz w:val="18"/>
      <w:szCs w:val="18"/>
    </w:rPr>
  </w:style>
  <w:style w:type="paragraph" w:styleId="aa">
    <w:name w:val="footer"/>
    <w:basedOn w:val="a3"/>
    <w:link w:val="Char1"/>
    <w:rsid w:val="00784F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4"/>
    <w:link w:val="aa"/>
    <w:rsid w:val="00784FB9"/>
    <w:rPr>
      <w:rFonts w:cstheme="minorBidi"/>
      <w:kern w:val="2"/>
      <w:sz w:val="18"/>
      <w:szCs w:val="18"/>
    </w:rPr>
  </w:style>
  <w:style w:type="paragraph" w:styleId="ab">
    <w:name w:val="Balloon Text"/>
    <w:basedOn w:val="a3"/>
    <w:link w:val="Char2"/>
    <w:rsid w:val="00784FB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4"/>
    <w:link w:val="ab"/>
    <w:rsid w:val="00784FB9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spacing w:line="360" w:lineRule="auto"/>
    </w:pPr>
    <w:rPr>
      <w:rFonts w:cstheme="minorBidi"/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报告正文"/>
    <w:basedOn w:val="a3"/>
    <w:link w:val="Char"/>
    <w:qFormat/>
    <w:pPr>
      <w:ind w:firstLineChars="200" w:firstLine="720"/>
    </w:pPr>
    <w:rPr>
      <w:rFonts w:cs="Times New Roman"/>
      <w:szCs w:val="21"/>
    </w:rPr>
  </w:style>
  <w:style w:type="paragraph" w:customStyle="1" w:styleId="a">
    <w:name w:val="报告一级标题"/>
    <w:basedOn w:val="a8"/>
    <w:next w:val="a0"/>
    <w:qFormat/>
    <w:pPr>
      <w:numPr>
        <w:numId w:val="1"/>
      </w:numPr>
      <w:tabs>
        <w:tab w:val="clear" w:pos="0"/>
        <w:tab w:val="left" w:pos="420"/>
      </w:tabs>
      <w:ind w:left="0" w:firstLineChars="0"/>
      <w:outlineLvl w:val="0"/>
    </w:pPr>
    <w:rPr>
      <w:rFonts w:eastAsia="黑体"/>
      <w:sz w:val="30"/>
      <w:szCs w:val="30"/>
    </w:rPr>
  </w:style>
  <w:style w:type="paragraph" w:customStyle="1" w:styleId="a0">
    <w:name w:val="报告二级标题"/>
    <w:basedOn w:val="a8"/>
    <w:next w:val="a1"/>
    <w:qFormat/>
    <w:pPr>
      <w:numPr>
        <w:ilvl w:val="1"/>
        <w:numId w:val="1"/>
      </w:numPr>
      <w:tabs>
        <w:tab w:val="left" w:pos="420"/>
      </w:tabs>
      <w:ind w:firstLineChars="0"/>
      <w:outlineLvl w:val="1"/>
    </w:pPr>
    <w:rPr>
      <w:rFonts w:eastAsia="黑体"/>
      <w:sz w:val="28"/>
      <w:szCs w:val="28"/>
    </w:rPr>
  </w:style>
  <w:style w:type="paragraph" w:customStyle="1" w:styleId="a1">
    <w:name w:val="报告三级标题"/>
    <w:basedOn w:val="a8"/>
    <w:next w:val="a8"/>
    <w:qFormat/>
    <w:pPr>
      <w:numPr>
        <w:ilvl w:val="2"/>
        <w:numId w:val="1"/>
      </w:numPr>
      <w:tabs>
        <w:tab w:val="left" w:pos="420"/>
      </w:tabs>
      <w:ind w:firstLineChars="0"/>
      <w:outlineLvl w:val="2"/>
    </w:pPr>
    <w:rPr>
      <w:rFonts w:eastAsia="黑体"/>
    </w:rPr>
  </w:style>
  <w:style w:type="paragraph" w:customStyle="1" w:styleId="a2">
    <w:name w:val="报告四级标题"/>
    <w:basedOn w:val="a3"/>
    <w:qFormat/>
    <w:pPr>
      <w:numPr>
        <w:ilvl w:val="3"/>
        <w:numId w:val="1"/>
      </w:numPr>
      <w:outlineLvl w:val="3"/>
    </w:pPr>
    <w:rPr>
      <w:rFonts w:eastAsia="黑体" w:cs="Times New Roman"/>
    </w:rPr>
  </w:style>
  <w:style w:type="paragraph" w:customStyle="1" w:styleId="0">
    <w:name w:val="0表格标题"/>
    <w:basedOn w:val="a3"/>
    <w:link w:val="0Char"/>
    <w:qFormat/>
    <w:pPr>
      <w:contextualSpacing/>
      <w:jc w:val="center"/>
    </w:pPr>
    <w:rPr>
      <w:rFonts w:eastAsia="黑体" w:cs="Times New Roman"/>
      <w:sz w:val="21"/>
      <w:szCs w:val="21"/>
    </w:rPr>
  </w:style>
  <w:style w:type="character" w:customStyle="1" w:styleId="0Char">
    <w:name w:val="0表格标题 Char"/>
    <w:link w:val="0"/>
    <w:qFormat/>
    <w:rPr>
      <w:rFonts w:ascii="Times New Roman" w:eastAsia="黑体" w:hAnsi="Times New Roman" w:cs="Times New Roman"/>
      <w:sz w:val="21"/>
      <w:szCs w:val="21"/>
    </w:rPr>
  </w:style>
  <w:style w:type="paragraph" w:customStyle="1" w:styleId="00">
    <w:name w:val="0表内容"/>
    <w:basedOn w:val="a3"/>
    <w:link w:val="0Char0"/>
    <w:qFormat/>
    <w:pPr>
      <w:spacing w:line="240" w:lineRule="auto"/>
      <w:jc w:val="center"/>
    </w:pPr>
    <w:rPr>
      <w:sz w:val="21"/>
      <w:szCs w:val="21"/>
    </w:rPr>
  </w:style>
  <w:style w:type="character" w:customStyle="1" w:styleId="0Char0">
    <w:name w:val="0表内容 Char"/>
    <w:link w:val="00"/>
    <w:qFormat/>
    <w:rPr>
      <w:rFonts w:ascii="Times New Roman" w:eastAsia="宋体" w:hAnsi="Times New Roman"/>
      <w:sz w:val="21"/>
      <w:szCs w:val="21"/>
    </w:rPr>
  </w:style>
  <w:style w:type="paragraph" w:customStyle="1" w:styleId="000">
    <w:name w:val="00正文"/>
    <w:basedOn w:val="a3"/>
    <w:qFormat/>
    <w:pPr>
      <w:ind w:firstLineChars="200" w:firstLine="480"/>
      <w:contextualSpacing/>
    </w:pPr>
  </w:style>
  <w:style w:type="character" w:customStyle="1" w:styleId="Char">
    <w:name w:val="报告正文 Char"/>
    <w:link w:val="a8"/>
    <w:qFormat/>
    <w:rPr>
      <w:rFonts w:ascii="Times New Roman" w:eastAsia="宋体" w:hAnsi="Times New Roman" w:cs="Times New Roman"/>
      <w:sz w:val="24"/>
      <w:szCs w:val="21"/>
    </w:rPr>
  </w:style>
  <w:style w:type="character" w:customStyle="1" w:styleId="0Char1">
    <w:name w:val="0级正文 Char"/>
    <w:link w:val="01"/>
    <w:qFormat/>
    <w:rPr>
      <w:rFonts w:ascii="Times New Roman" w:hAnsi="Times New Roman"/>
      <w:sz w:val="24"/>
      <w:szCs w:val="24"/>
    </w:rPr>
  </w:style>
  <w:style w:type="paragraph" w:customStyle="1" w:styleId="01">
    <w:name w:val="0级正文"/>
    <w:basedOn w:val="a3"/>
    <w:link w:val="0Char1"/>
    <w:qFormat/>
    <w:pPr>
      <w:autoSpaceDE w:val="0"/>
      <w:autoSpaceDN w:val="0"/>
      <w:ind w:firstLineChars="200" w:firstLine="480"/>
    </w:pPr>
  </w:style>
  <w:style w:type="paragraph" w:customStyle="1" w:styleId="02">
    <w:name w:val="0表格内容"/>
    <w:basedOn w:val="a3"/>
    <w:qFormat/>
    <w:pPr>
      <w:widowControl/>
      <w:snapToGrid w:val="0"/>
      <w:jc w:val="center"/>
    </w:pPr>
    <w:rPr>
      <w:kern w:val="0"/>
      <w:szCs w:val="21"/>
    </w:rPr>
  </w:style>
  <w:style w:type="paragraph" w:customStyle="1" w:styleId="Style1">
    <w:name w:val="_Style 1"/>
    <w:basedOn w:val="a3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3"/>
    <w:link w:val="Char0"/>
    <w:rsid w:val="0078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4"/>
    <w:link w:val="a9"/>
    <w:rsid w:val="00784FB9"/>
    <w:rPr>
      <w:rFonts w:cstheme="minorBidi"/>
      <w:kern w:val="2"/>
      <w:sz w:val="18"/>
      <w:szCs w:val="18"/>
    </w:rPr>
  </w:style>
  <w:style w:type="paragraph" w:styleId="aa">
    <w:name w:val="footer"/>
    <w:basedOn w:val="a3"/>
    <w:link w:val="Char1"/>
    <w:rsid w:val="00784F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4"/>
    <w:link w:val="aa"/>
    <w:rsid w:val="00784FB9"/>
    <w:rPr>
      <w:rFonts w:cstheme="minorBidi"/>
      <w:kern w:val="2"/>
      <w:sz w:val="18"/>
      <w:szCs w:val="18"/>
    </w:rPr>
  </w:style>
  <w:style w:type="paragraph" w:styleId="ab">
    <w:name w:val="Balloon Text"/>
    <w:basedOn w:val="a3"/>
    <w:link w:val="Char2"/>
    <w:rsid w:val="00784FB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4"/>
    <w:link w:val="ab"/>
    <w:rsid w:val="00784FB9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Ereru</dc:creator>
  <cp:lastModifiedBy>Yu</cp:lastModifiedBy>
  <cp:revision>2</cp:revision>
  <dcterms:created xsi:type="dcterms:W3CDTF">2021-11-09T08:15:00Z</dcterms:created>
  <dcterms:modified xsi:type="dcterms:W3CDTF">2021-11-11T07:07:00Z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84C3391807EE42A38549009DBCA781D7</vt:lpwstr>
  </property>
</Properties>
</file>